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C6" w:rsidRPr="004D7D07" w:rsidRDefault="00CB09C6" w:rsidP="00CB09C6">
      <w:pPr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CB09C6" w:rsidRPr="004D7D07" w:rsidRDefault="003D01D9" w:rsidP="00443796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8"/>
          <w:szCs w:val="28"/>
        </w:rPr>
        <w:t>ФИКРӘТ</w:t>
      </w:r>
      <w:r w:rsidR="00CB09C6" w:rsidRPr="004D7D07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8"/>
          <w:szCs w:val="28"/>
        </w:rPr>
        <w:t>РЗАЈЕВ</w:t>
      </w:r>
    </w:p>
    <w:p w:rsidR="00CB09C6" w:rsidRPr="00443796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Pr="002E437D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4D7D07" w:rsidRDefault="00CB09C6" w:rsidP="00CB09C6">
      <w:pPr>
        <w:jc w:val="both"/>
        <w:rPr>
          <w:rFonts w:ascii="Times New Roman" w:hAnsi="Times New Roman"/>
          <w:b/>
          <w:color w:val="000000" w:themeColor="text1"/>
          <w:szCs w:val="36"/>
          <w:lang w:val="az-Latn-AZ"/>
        </w:rPr>
      </w:pPr>
    </w:p>
    <w:p w:rsidR="00CB09C6" w:rsidRPr="004D7D07" w:rsidRDefault="003D01D9" w:rsidP="00904DAE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36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Cs w:val="36"/>
        </w:rPr>
        <w:t>СӨЗ</w:t>
      </w:r>
    </w:p>
    <w:p w:rsidR="00CB09C6" w:rsidRPr="004D7D07" w:rsidRDefault="003D01D9" w:rsidP="00904DAE">
      <w:pPr>
        <w:spacing w:line="276" w:lineRule="auto"/>
        <w:jc w:val="center"/>
        <w:rPr>
          <w:rFonts w:ascii="Times New Roman" w:hAnsi="Times New Roman"/>
          <w:b/>
          <w:color w:val="000000" w:themeColor="text1"/>
          <w:szCs w:val="36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Cs w:val="36"/>
        </w:rPr>
        <w:t>КОНСТРУКТОРЛУҒУ</w:t>
      </w:r>
    </w:p>
    <w:p w:rsidR="00CB09C6" w:rsidRPr="004D7D07" w:rsidRDefault="00CB09C6" w:rsidP="00CB09C6">
      <w:pPr>
        <w:jc w:val="both"/>
        <w:rPr>
          <w:rFonts w:ascii="Times New Roman" w:hAnsi="Times New Roman"/>
          <w:color w:val="000000" w:themeColor="text1"/>
          <w:szCs w:val="36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443796" w:rsidRPr="002E437D" w:rsidRDefault="0044379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04DAE" w:rsidRDefault="00904DAE" w:rsidP="00443796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2F7CED" w:rsidRPr="002E437D" w:rsidRDefault="003D01D9" w:rsidP="00904DAE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</w:rPr>
        <w:t>Бакы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-2012</w:t>
      </w:r>
      <w:r w:rsidR="002F08C2" w:rsidRPr="002F08C2">
        <w:rPr>
          <w:rFonts w:ascii="Times New Roman" w:hAnsi="Times New Roman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36.05pt;margin-top:14.15pt;width:36.55pt;height:27.8pt;z-index:251657728;mso-height-percent:200;mso-position-horizontal-relative:text;mso-position-vertical-relative:text;mso-height-percent:200;mso-width-relative:margin;mso-height-relative:margin" stroked="f">
            <v:textbox style="mso-next-textbox:#_x0000_s1028;mso-fit-shape-to-text:t">
              <w:txbxContent>
                <w:p w:rsidR="003D01D9" w:rsidRDefault="003D01D9" w:rsidP="00121C8C"/>
              </w:txbxContent>
            </v:textbox>
          </v:shape>
        </w:pict>
      </w:r>
    </w:p>
    <w:p w:rsidR="00541344" w:rsidRPr="002E437D" w:rsidRDefault="003D01D9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Елми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редактор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:</w:t>
      </w:r>
      <w:r w:rsidR="002E437D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БУЛУДХАН</w:t>
      </w:r>
      <w:r w:rsidR="00541344" w:rsidRPr="004D7D07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ХӘЛИЛОВ</w:t>
      </w:r>
      <w:r w:rsidR="00541344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– </w:t>
      </w:r>
    </w:p>
    <w:p w:rsidR="00CB09C6" w:rsidRPr="002E437D" w:rsidRDefault="002E437D" w:rsidP="00541344">
      <w:pPr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  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Филолоҝийа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елмләри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доктору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профессор</w:t>
      </w: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Мәсул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катиб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: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ab/>
        <w:t xml:space="preserve">      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ВАҺИД</w:t>
      </w:r>
      <w:r w:rsidR="00541344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РЗАЈЕВ</w:t>
      </w:r>
      <w:r w:rsidR="00541344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мүстәгил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арашдырыҹы</w:t>
      </w:r>
    </w:p>
    <w:p w:rsidR="00CB09C6" w:rsidRPr="002E437D" w:rsidRDefault="00A56F34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  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Әлагә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телефону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: (05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0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) 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352 55 03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   </w:t>
      </w:r>
    </w:p>
    <w:p w:rsidR="00CB09C6" w:rsidRPr="002E437D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2E437D" w:rsidRPr="002E437D" w:rsidRDefault="003D01D9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Техники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редактор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: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МӘҺӘРРӘМ</w:t>
      </w:r>
      <w:r w:rsidR="002E437D" w:rsidRPr="004D7D07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ЗАМАН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- 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йазычы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2E437D" w:rsidRPr="002E437D" w:rsidRDefault="002E437D" w:rsidP="002E437D">
      <w:pP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  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Әлагә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телефону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: (055) 749 90 33                               </w:t>
      </w:r>
    </w:p>
    <w:p w:rsidR="00CB09C6" w:rsidRPr="002E437D" w:rsidRDefault="002E437D" w:rsidP="002E437D">
      <w:pP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  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маил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: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_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заман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</w:rPr>
        <w:t>@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маил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ру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</w:t>
      </w:r>
    </w:p>
    <w:p w:rsidR="002E437D" w:rsidRPr="002E437D" w:rsidRDefault="002E437D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Дизайнер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: </w:t>
      </w:r>
      <w:r w:rsidR="00443796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        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АЈСЕЛ</w:t>
      </w:r>
      <w:r w:rsidR="002E437D" w:rsidRPr="004D7D07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ҺЕЈДӘРЛИ</w:t>
      </w:r>
    </w:p>
    <w:p w:rsidR="002E437D" w:rsidRPr="002E437D" w:rsidRDefault="002E437D" w:rsidP="002E437D">
      <w:pPr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Корректор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: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        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ТҮРКАН</w:t>
      </w:r>
      <w:r w:rsidR="002E437D" w:rsidRPr="004D7D07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ҸАББАРЛЫ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541344" w:rsidRPr="002E437D" w:rsidRDefault="00541344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Координатор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: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    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МИРӘЛӘКБӘР</w:t>
      </w:r>
      <w:r w:rsidR="002E437D" w:rsidRPr="004D7D07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СЕЈИДОВ</w:t>
      </w:r>
      <w:r w:rsidR="002E437D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</w:p>
    <w:p w:rsidR="002E437D" w:rsidRPr="002E437D" w:rsidRDefault="002E437D" w:rsidP="002E437D">
      <w:pP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                         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Әлагә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телефону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: 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(050) 210 05 24, </w:t>
      </w:r>
    </w:p>
    <w:p w:rsidR="002E437D" w:rsidRPr="002E437D" w:rsidRDefault="002E437D" w:rsidP="002E437D">
      <w:pP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                             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(055) 368 50 24, </w:t>
      </w:r>
    </w:p>
    <w:p w:rsidR="00CB09C6" w:rsidRPr="002E437D" w:rsidRDefault="002E437D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  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маил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: </w:t>
      </w:r>
      <w:hyperlink r:id="rId7" w:history="1">
        <w:r w:rsidR="003D01D9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мирелекбер</w:t>
        </w:r>
        <w:r w:rsidR="00CB09C6" w:rsidRPr="002E437D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51</w:t>
        </w:r>
        <w:r w:rsidR="00CB09C6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@</w:t>
        </w:r>
        <w:r w:rsidR="003D01D9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маил</w:t>
        </w:r>
        <w:r w:rsidR="00CB09C6" w:rsidRPr="002E437D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.</w:t>
        </w:r>
        <w:r w:rsidR="003D01D9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</w:rPr>
          <w:t>ру</w:t>
        </w:r>
      </w:hyperlink>
    </w:p>
    <w:p w:rsidR="00CB09C6" w:rsidRPr="002E437D" w:rsidRDefault="00CB09C6" w:rsidP="002E437D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2E437D">
      <w:pP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Мүәллифлә</w:t>
      </w:r>
      <w:r w:rsidR="00CB09C6" w:rsidRPr="00121C8C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әлагә</w:t>
      </w:r>
      <w:r w:rsidR="00443796" w:rsidRPr="00121C8C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:</w:t>
      </w:r>
      <w:r w:rsidR="00443796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</w:t>
      </w:r>
      <w:r w:rsidR="005476C9">
        <w:rPr>
          <w:rFonts w:ascii="Times New Roman" w:hAnsi="Times New Roman"/>
          <w:color w:val="000000" w:themeColor="text1"/>
          <w:sz w:val="24"/>
          <w:szCs w:val="24"/>
          <w:lang w:val="az-Latn-AZ"/>
        </w:rPr>
        <w:tab/>
      </w:r>
      <w:r w:rsidR="005476C9">
        <w:rPr>
          <w:rFonts w:ascii="Times New Roman" w:hAnsi="Times New Roman"/>
          <w:color w:val="000000" w:themeColor="text1"/>
          <w:sz w:val="24"/>
          <w:szCs w:val="24"/>
          <w:lang w:val="az-Latn-AZ"/>
        </w:rPr>
        <w:tab/>
        <w:t xml:space="preserve">         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(012) 530 65 09</w:t>
      </w:r>
    </w:p>
    <w:p w:rsidR="00CB09C6" w:rsidRPr="002E437D" w:rsidRDefault="002E437D" w:rsidP="002E437D">
      <w:pP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                         </w:t>
      </w:r>
      <w:r w:rsidR="00FF6E17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Емаил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: 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hyperlink r:id="rId8" w:history="1">
        <w:r w:rsidR="003D01D9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фикретрзайев</w:t>
        </w:r>
        <w:r w:rsidR="00CB09C6" w:rsidRPr="007C49A6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@</w:t>
        </w:r>
        <w:r w:rsidR="003D01D9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маил</w:t>
        </w:r>
        <w:r w:rsidR="00CB09C6" w:rsidRPr="002E437D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.</w:t>
        </w:r>
        <w:r w:rsidR="003D01D9" w:rsidRPr="003D01D9">
          <w:rPr>
            <w:rStyle w:val="Hyperlink"/>
            <w:rFonts w:ascii="Times New Roman" w:hAnsi="Times New Roman"/>
            <w:i/>
            <w:color w:val="000000" w:themeColor="text1"/>
            <w:sz w:val="24"/>
            <w:szCs w:val="24"/>
            <w:u w:val="none"/>
            <w:lang w:val="az-Latn-AZ"/>
          </w:rPr>
          <w:t>ру</w:t>
        </w:r>
      </w:hyperlink>
    </w:p>
    <w:p w:rsidR="00CB09C6" w:rsidRDefault="00CB09C6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CB09C6" w:rsidRPr="00FF6E17" w:rsidRDefault="003D01D9" w:rsidP="00FF6E17">
      <w:pPr>
        <w:jc w:val="center"/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</w:pP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Бу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китабын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әрсәйә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ҝәлмәсиндә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ҝөстәрдикләри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көмәкликләрә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ҝөрә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һәмйерлиләрим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: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достум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Мирәләкбәр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Сейидова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Султан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Әлийевә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Мәһәррәм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Замана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дәйәрли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мәсләһәтләринә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ҝөрә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гардашым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Ваһид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Рзайевә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о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ҹүмләдән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АР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“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Тәһсил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”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ҹәмиййәти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Идарә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Һейәтинин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сәдри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досент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Нугай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Әлийевә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дәрин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тәшәккүрләрими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 xml:space="preserve">  </w:t>
      </w:r>
      <w:r w:rsidRPr="003D01D9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билдирирәм</w:t>
      </w:r>
      <w:r w:rsidR="00CB09C6" w:rsidRPr="00FF6E17">
        <w:rPr>
          <w:rFonts w:ascii="Times New Roman" w:hAnsi="Times New Roman"/>
          <w:i/>
          <w:color w:val="000000" w:themeColor="text1"/>
          <w:sz w:val="22"/>
          <w:szCs w:val="22"/>
          <w:lang w:val="az-Latn-AZ"/>
        </w:rPr>
        <w:t>.</w:t>
      </w:r>
    </w:p>
    <w:p w:rsidR="00FF6E17" w:rsidRDefault="00FF6E17" w:rsidP="00FF6E17">
      <w:pPr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D1376B" w:rsidRPr="002E437D" w:rsidRDefault="00D1376B" w:rsidP="00D1376B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ISBN – 978-9952-8085-2-0 </w:t>
      </w:r>
    </w:p>
    <w:p w:rsidR="00FF6E17" w:rsidRDefault="00FF6E17" w:rsidP="00FF6E1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121C8C" w:rsidRDefault="00121C8C" w:rsidP="00FF6E17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FF6E17" w:rsidRPr="00FF6E17" w:rsidRDefault="003D01D9" w:rsidP="00FF6E17">
      <w:pPr>
        <w:jc w:val="center"/>
        <w:rPr>
          <w:rFonts w:ascii="Times New Roman" w:hAnsi="Times New Roman"/>
          <w:color w:val="000000" w:themeColor="text1"/>
          <w:sz w:val="22"/>
          <w:szCs w:val="22"/>
          <w:lang w:val="az-Latn-AZ"/>
        </w:rPr>
      </w:pPr>
      <w:r w:rsidRPr="003D01D9">
        <w:rPr>
          <w:rFonts w:ascii="Times New Roman" w:hAnsi="Times New Roman"/>
          <w:color w:val="000000" w:themeColor="text1"/>
          <w:sz w:val="22"/>
          <w:szCs w:val="22"/>
        </w:rPr>
        <w:t>Китаб</w:t>
      </w:r>
      <w:r w:rsidR="00FF6E17" w:rsidRPr="00FF6E17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“</w:t>
      </w:r>
      <w:r w:rsidRPr="003D01D9">
        <w:rPr>
          <w:rFonts w:ascii="Times New Roman" w:hAnsi="Times New Roman"/>
          <w:color w:val="000000" w:themeColor="text1"/>
          <w:sz w:val="22"/>
          <w:szCs w:val="22"/>
        </w:rPr>
        <w:t>Идеал</w:t>
      </w:r>
      <w:r w:rsidR="00FF6E17" w:rsidRPr="00FF6E17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2"/>
          <w:szCs w:val="22"/>
        </w:rPr>
        <w:t>Демократийа</w:t>
      </w:r>
      <w:r w:rsidR="00FF6E17" w:rsidRPr="00FF6E17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” </w:t>
      </w:r>
    </w:p>
    <w:p w:rsidR="00CB09C6" w:rsidRPr="00121C8C" w:rsidRDefault="003D01D9" w:rsidP="00121C8C">
      <w:pPr>
        <w:jc w:val="center"/>
        <w:rPr>
          <w:rFonts w:ascii="Times New Roman" w:hAnsi="Times New Roman"/>
          <w:color w:val="000000" w:themeColor="text1"/>
          <w:sz w:val="22"/>
          <w:szCs w:val="22"/>
          <w:lang w:val="az-Latn-AZ"/>
        </w:rPr>
      </w:pPr>
      <w:r w:rsidRPr="003D01D9">
        <w:rPr>
          <w:rFonts w:ascii="Times New Roman" w:hAnsi="Times New Roman"/>
          <w:color w:val="000000" w:themeColor="text1"/>
          <w:sz w:val="22"/>
          <w:szCs w:val="22"/>
        </w:rPr>
        <w:t>гәзетинин</w:t>
      </w:r>
      <w:r w:rsidR="00FF6E17" w:rsidRPr="00FF6E17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2"/>
          <w:szCs w:val="22"/>
        </w:rPr>
        <w:t>редаксийасында</w:t>
      </w:r>
      <w:r w:rsidR="00FF6E17" w:rsidRPr="00FF6E17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2"/>
          <w:szCs w:val="22"/>
        </w:rPr>
        <w:t>йығылмышдыр</w:t>
      </w:r>
      <w:r w:rsidR="002F08C2" w:rsidRPr="002F08C2">
        <w:rPr>
          <w:rFonts w:ascii="Times New Roman" w:hAnsi="Times New Roman"/>
          <w:b/>
          <w:i/>
          <w:noProof/>
          <w:color w:val="000000" w:themeColor="text1"/>
          <w:sz w:val="24"/>
          <w:szCs w:val="24"/>
        </w:rPr>
        <w:pict>
          <v:shape id="_x0000_s1029" type="#_x0000_t202" style="position:absolute;left:0;text-align:left;margin-left:136.05pt;margin-top:17.6pt;width:36.55pt;height:27.8pt;z-index:251658752;mso-height-percent:200;mso-position-horizontal-relative:text;mso-position-vertical-relative:text;mso-height-percent:200;mso-width-relative:margin;mso-height-relative:margin" stroked="f">
            <v:textbox style="mso-next-textbox:#_x0000_s1029;mso-fit-shape-to-text:t">
              <w:txbxContent>
                <w:p w:rsidR="003D01D9" w:rsidRDefault="003D01D9" w:rsidP="00121C8C"/>
              </w:txbxContent>
            </v:textbox>
          </v:shape>
        </w:pict>
      </w:r>
    </w:p>
    <w:p w:rsidR="006C3D42" w:rsidRDefault="006C3D42" w:rsidP="0008762E">
      <w:pPr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04DAE" w:rsidRDefault="003D01D9" w:rsidP="0008762E">
      <w:pPr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Редактордан</w:t>
      </w:r>
    </w:p>
    <w:p w:rsidR="006C3D42" w:rsidRDefault="006C3D42" w:rsidP="00CB09C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6C3D42" w:rsidRDefault="006C3D42" w:rsidP="00CB09C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6C3D42" w:rsidRDefault="006C3D42" w:rsidP="00CB09C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CB09C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СИРЛӘР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АЛӘМИ</w:t>
      </w:r>
    </w:p>
    <w:p w:rsidR="00CB09C6" w:rsidRPr="002E437D" w:rsidRDefault="00CB09C6" w:rsidP="00CB09C6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заһири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ҹәһәтиндән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данышырыг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сәсләнмәсинә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комплексинә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диггәт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йетиририк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комплексинә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малик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олмайан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Анҹаг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комплексинин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заһири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ҹәһәтинин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фонематик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маһиййәтинә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енмирик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комплексиндәки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йүкү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барәсиндә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дүшүнмүрүк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йүкүнү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бәрпа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системли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ардыҹыл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сыраланмасы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сөздәки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хидмәт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ҝөстәрмәси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ҹәһәтләри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дүшүнмүрүк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өзүмүзү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йормаг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истәмирик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тәфәккүр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инандырыҹы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мәнтиг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гошмуруг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сирли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Садәҹә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норматив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коммуникатив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функсийасындан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истифадә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кифайәтләнирик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фикирләшмирик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һансы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гойулубдур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?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дағыда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илләрдир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хидмәт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гәлибләрә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йерсиз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мүдахилә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гәлибини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мүгавимәт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ҝөстәрмәйә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мәҹбур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фонетик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лексик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морфоложи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синтактик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үслуби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нормалары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гәлибләридир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Анҹаг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гәлибләрин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һамысынын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заһири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ҹәһәти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сәсләнмәси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комплекси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бурадакы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апарыҹы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ойнайыр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ваҹиб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актуалдыр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буҝүнкү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имкан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арашдырмалары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бәситликдән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садәликдән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олмагла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практик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дашыйан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мөвзулардыр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апарылмасы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мәншәйи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бағлы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мөвҹуд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тәләбләр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тәсдигинә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имканлар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ача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Гейд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йарандыгдан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йүксәк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методлары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методолоҝийасы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зәнҝинләшмишдир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мәншәйи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барәсиндә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тәләбләр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бахымындан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дүшүнмәйә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еһтийаҹ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глобаллашма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шәраитиндә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бағлы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мөвҹуд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кечирилмәси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гаршысында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дуран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гачылмаз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йанашма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тәрзи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һәмишә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мүгавимәтлә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гаршыланыр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Чүнки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йенилик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әнәнә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Әнәнәнин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тәләбләрә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ҹаваб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вердийи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чохларыны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дүшүндүрмүр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йенилийин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мейдан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алмасы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еһтийаҹ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һансы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галдырыр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Конкрет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йенилик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бәшәриййәтә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файда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Јенилийи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стимуллашдырмаг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бәшәриййәтә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идейалар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гапысынын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ачылмасына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шәраит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бағлы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йанашма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тәрзи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доғулур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Конкрет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тәгдим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етдийи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дүшүндүрүҹү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суаллар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Суал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варса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ҹавабы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олмалыдыр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Суал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ҹавабы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дүшүнҹәдән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мәнтигдән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гайнагланыр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охуйанлар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йаранмыш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суал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ҹаваблар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барәсиндә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дүшүнмәклә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маһиййәтинә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истәмирсә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китабдакылары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әзаблы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чәтиндир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дүшүнүрсә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китабдакылары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охуйаҹаг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билдийи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һәгигәти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тәсдиг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едәҹәк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һәгигәт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дүшүндүрмәлидир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бирсәсли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икисәсли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үчсәсли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мүәллиф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мараглы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һесабламалар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дүшүндүрүҹүдүр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Уғулту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оғуз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оғру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ноғул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соған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зоғ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зоғал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гоғал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боҝаз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доғмаг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гул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дул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пул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ити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ҝәтирмәси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дүшүндүрүҹүдүр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гыса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мәлумат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дүшүндүрүҹүдүр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сәбрлә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тәмкинлә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дүшүнәнләр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апармалы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олублар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апарылмыш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тарихимиз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етдийини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сөйләмишләр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Ҝәмигайа</w:t>
      </w:r>
      <w:r w:rsidR="00CB09C6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Гобустан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бағлы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арашдырмалара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истинад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тәсадүфи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Гайаүстү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охудуғу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тапылмасы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барәсиндә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һәгигәтләри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чыхара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Бунунла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бәшәриййәтин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тарихинә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бахымындан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гапы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ачыла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Тәсадүфи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мүһүм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йанашанлар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тәдгигатларына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биҝанә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галмамышлар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академик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Һәбиббәйли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чағдаш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мәрһәләдә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тәдгигатчысыдыр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Һәбиббәйлийә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Танынмыш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тәдгигатчы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истигамәтдә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ахтарышлар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апармыш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елементләрдән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тәртиб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мүвәффәг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олмушдур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формалашдырдығы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әлифбасы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ваһид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материаллар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тәкмилләшдирилмәсинин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мүһүм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”.</w:t>
      </w: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Фәрзәлинин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тәдгигатларына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диггәтлә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йанашмаг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истигамәтдә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мүзакирәләр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ваҹибдир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истигамәтдә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тарихчиләри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мәдәниййәтшүнаслары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дүшүндүрмәлидир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Конкрет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арашдырмалары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тәдгигатлардан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марагларына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мүзакирә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олунмалыдыр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китабында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саит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самит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ҝөстәрилир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мараглы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тәртиб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саит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самит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ҝәтирдикләри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груплашдырылыр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һамысынын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мүзакирә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ҝөрүнүр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CB09C6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Орта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әсрләрин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ҝөркәмли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мүтәфәккири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Турхан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йазырды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мүһарибә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мейданыны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хатырладыр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Јарадыҹы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ҹәбһәдә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дөйүш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Арха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ҹәбһәдә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оланларын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вәзифәси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өндәкиләри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силаһ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сурсат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азугә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тутулмуш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әразиләрдә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сәлигә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саһман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йаратмагдыр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ҹәбһәдә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силаһ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–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сурсат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азугә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тутулмуш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әразиләрдә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сәлигә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саһман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йаратмаг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бәнзәйир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мүлаһизәләри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йарадыҹы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алимләрин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ҹәбһәйә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кечмәлидир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китабындакы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идейалар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йохланылмалы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мүзакирә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диггәт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мәркәзиндә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сахланылмалыдыр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Јахшы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дейилмишдир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Елмдә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идейа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еһкам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адам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мәшһур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алимин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йайылмыш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идейасыны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истәнилән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йенидән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йохламаг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сәлаһиййәтинә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маликдир</w:t>
      </w:r>
      <w:r w:rsidR="00CB09C6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”.</w:t>
      </w:r>
    </w:p>
    <w:p w:rsidR="00CB09C6" w:rsidRPr="002E437D" w:rsidRDefault="00CB09C6" w:rsidP="00CB09C6">
      <w:pPr>
        <w:ind w:firstLine="567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CB09C6" w:rsidRPr="002E437D" w:rsidRDefault="003D01D9" w:rsidP="00443796">
      <w:pPr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Булудхан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Хәлилов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,</w:t>
      </w:r>
    </w:p>
    <w:p w:rsidR="00CB09C6" w:rsidRPr="002E437D" w:rsidRDefault="003D01D9" w:rsidP="00443796">
      <w:pPr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филолоҝийа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елмләри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доктору</w:t>
      </w:r>
      <w:r w:rsidR="00CB09C6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профессор</w:t>
      </w:r>
    </w:p>
    <w:p w:rsidR="00CB09C6" w:rsidRPr="002E437D" w:rsidRDefault="00CB09C6" w:rsidP="00CB09C6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widowControl w:val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CB09C6" w:rsidRDefault="00CB09C6" w:rsidP="00CB09C6">
      <w:pPr>
        <w:widowControl w:val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08762E" w:rsidRDefault="0008762E" w:rsidP="00CB09C6">
      <w:pPr>
        <w:widowControl w:val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08762E" w:rsidRPr="002E437D" w:rsidRDefault="0008762E" w:rsidP="00CB09C6">
      <w:pPr>
        <w:widowControl w:val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widowControl w:val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CB09C6" w:rsidRPr="002E437D" w:rsidRDefault="00CB09C6" w:rsidP="00CB09C6">
      <w:pPr>
        <w:widowControl w:val="0"/>
        <w:ind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443796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Ҝириш</w:t>
      </w:r>
    </w:p>
    <w:p w:rsidR="009311F0" w:rsidRPr="002E437D" w:rsidRDefault="009311F0" w:rsidP="00CB09C6">
      <w:pPr>
        <w:widowControl w:val="0"/>
        <w:ind w:firstLine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="00F341B6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Республикасы</w:t>
      </w:r>
      <w:r w:rsidR="00F341B6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Президентинин</w:t>
      </w:r>
      <w:r w:rsidR="00F341B6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23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2012-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глобаллашма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шәраитиндә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тәләбинә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истифадәсинә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өлкәдә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Дөвләт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Програмы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сәрәнҹамынын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сәсләнән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ҹаваб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верилмир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мәрһәләләрини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етибарлы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тарихи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мәнбәләр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долғун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фундаментал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әсәрләр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һалларда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хейли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ҹидди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практик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дашымайан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бәсит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тәнгиди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ҝенишләндирмәк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ҝәлмәйиндә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?” -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суалына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ҹаваб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тапылмыр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апаранлар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ҝәлмәйиндә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2012-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иләдәк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дығынд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нисбәти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арашдырылмадығындан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ндырылм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Мүәллиф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ндығы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үзәриндә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ркән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психоложи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мүхтәлиф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шөбәләри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нәшр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етдирмишдир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</w:t>
      </w:r>
      <w:r w:rsidR="00A56F34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].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шдырылм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дәрәҹәдә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мәншәйинә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мүхтәлиф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сүрмүшләр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Вахтилә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тәглиди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йамсылама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нидалар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иҹтимаи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разылашмалар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жестләр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һычгырыглары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сүрүлмүшдүр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инкишафындакы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айдынлашдырмаг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лакин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гайнаглары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олмамышлар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әдәбиййатында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ишыгландырмыш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тутарлы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тәнгид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шейдән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данышығын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саһиби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ҹәмиййәтдир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әлагәләндирилмәлидир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алгларынын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илаһи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йарадылдығыны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сөйләйирләр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Лакин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уйдурдуғу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ҹидди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әфсанәләрә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сөйкәндийиндән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билмәзди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кечмишдә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һазырда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йайылмағына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майараг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системләшдирилиб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илаһиййат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галдырылмамышдыр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еһкам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арактери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дашыйыр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әдәбиййат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мәншәйинин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мүрәккәб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тәдгиг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ишыгландырылмасы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кифайәт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философлар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ҝөрүшләрдән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айрылыб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йарадылдығыны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сөйләмишләр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Чүнки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йалныз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күрәсиндәки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атмосфериндәки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варлыгларын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һалларынын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араларында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вәһдәтдә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мөвҹудлуғу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дүшүлүрдү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Вәһдәт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Ахынындан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дейилдирләр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әлаһиддәлик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варлыгларла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просесләрлә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әлагәләндирилмәли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Һазырда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диалектик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материалист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ҹәмиййәтин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еһтимал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әсасланыр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һейванлар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аләминдән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йарадылышында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амил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ҹәлбедиҹи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ҝөрүнсә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ҝерчәклийи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һәгигәтләри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х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дүзҝүн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етдирмир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сөйкәнмәмишдир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Чүнки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философ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Енҝелс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тәрәфдарлары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йалныз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үзәриндәки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театр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сәһнәси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санки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ҝөрмүш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тәһлил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лакин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сәһнәар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сезиб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гиймәтләндирә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лазыми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әдәбиййат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х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дәрәҹәсиндә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сүрүлдүйү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3D50D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I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әсрдәки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х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майараг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атому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һиссәҹикләринин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гурғуларда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сүрәтләндирәрәк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тоггушдурараг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кичик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һиссәҹикләрә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айыра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материалистләр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материйанын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йарандығыны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айдынлашдыра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билмәйибләр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тәәҹҹүблү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тәкамүлә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ирәлиләмәли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ҹанлы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ҹансыз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фәалиййәтләри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мәлуматлары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Һәтта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ҝәлдийини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йашадығыны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көчдүкдән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руһунун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нәләрлә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кимләрлә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гаршылашаҹағыны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әбәрсиздир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коранә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йашайыр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инандырыҹы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мәлуматлар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арыда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әксәриййәти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1999-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әдәбиййатда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ишыгландырылса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[1-7],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әлавәдә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ачыгланмасыны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диггәтинизә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тәгдим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груп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материалист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фәлсәфи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ышлара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әсасланараг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шейләрә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адгоймада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инсанлар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арасында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гаршылыглы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разылашма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шәртләшмә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принсипинин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бунунла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мүасир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бәйәндийи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үрәкдән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инандығы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чағдаш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һөкм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тийарилик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гоймушдулар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Шәртилик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тийарилик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нормал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мәнтиги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көкләрдән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узагдадыр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йарамаздыр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мисалында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дедикдә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анамызын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вүҹуд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данышыг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тутмалыйыг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әслиндә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һәҹм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тутум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терий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долмуш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әслиндә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тын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һеч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йериндә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сырф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бошлуг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йохдур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ҝөрүрүк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ҝөйләрдә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илаһи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аләмләрдәдир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ҝөйләрдән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бизә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бәхш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долдуран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шәхсин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ола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 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бах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: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әлавәйә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Амма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башланғыҹлары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башланғыҹындан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башлайыр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партлайышдан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планетләр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симметрик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дүзүлүшдә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партлайышын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мүшайиәт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йаддаш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!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мүшайиәти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тезлийинә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сәсләндирди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планетләрин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симметрик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дүзүлүшү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сәсләндирдийимиз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йаддаш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тәләффүз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тезлийинә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Амма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планетиндә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машын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механизмләрин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мусигиләрин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күләйин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гушларын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далғаларын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ағаҹ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колларын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мешәләрин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рәнҝләрин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һамысы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һамымыза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танышдыр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һамысыны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бәхш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Рәнҝләр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мәсафә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билдириши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каинатла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һәмаһәнҝ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тезлийидир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>!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рәнҝидир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тәйинләшдийиндән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рәнҝләр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вәһдәтдәдирләр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әһатәсиндә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олмагла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әзиздир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!</w:t>
      </w:r>
    </w:p>
    <w:p w:rsidR="009311F0" w:rsidRPr="002E437D" w:rsidRDefault="003D01D9" w:rsidP="00CB09C6">
      <w:pPr>
        <w:widowControl w:val="0"/>
        <w:tabs>
          <w:tab w:val="left" w:pos="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Беләликлә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мөвҹуд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ышларын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дәйишдирилмәси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бәшәриййәтин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лабүддүр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гачылмаздыр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мөвҹуд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йарадылышында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сиййәтләрин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нәзәриййәсинә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ҝөзлә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ышла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йетирилмәлидир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Чүнки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һәйатын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йарадылышындан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тәкамүл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Инсаноғулларынын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ичәрисинә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һәмишә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Адәмоғуллары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тәкамүл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пилләләри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доғулуш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йолу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гоһум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ҝөндәрилмишләр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мәһрумиййәтләрә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һәтта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тәһгирләрә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өлүмләрә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галсалар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Прометей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Горгуд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инкишафларына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көмәкликләрини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ишыгларыны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әсирҝәмәмишләр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гисми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тапмаларында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өмүрләринин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узанмасында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Иса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Пейғәмбәр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.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)]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ойнамышлар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һәмишә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сирр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ҝизләдилмишдир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Чүнки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тәкамүл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кечмәлиймиш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ҝәләҹәкдә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кечәҹәкдир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дүнйамыздакы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ГЛОБАЛЛАШМА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МУЛТИКУЛТУРАЛИЗМ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сийасәтләри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хидмәт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5071D2">
      <w:pPr>
        <w:widowControl w:val="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</w:p>
    <w:p w:rsidR="0008762E" w:rsidRPr="0008762E" w:rsidRDefault="003D01D9" w:rsidP="00F727A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ст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тистик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универсалиләрә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ир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етмәздән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габаг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ҝәлмәдийини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тәтбиги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асанлашыр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һәндәси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мүхтәлиф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сәсләнәнләринин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универс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дәгиг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ҹәрҝәсиндә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имк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үмумдүнй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космик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йдынлығы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тәләффүз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конкрет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принсипләри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ҝөтүрүлүр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гиймәтләндирилир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фонетик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лексик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универсалиләринин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ишләнмәйән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ҝәләҹәйин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мәсәләләриндәндир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мәгсәдләр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дәрәҹәдә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өтрү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рылмыш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шдырм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мүсбәт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: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>7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]).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Мәлумдур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сәслиләрдән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ртдыгҹ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мүрәккәбләшир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а,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шдырм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чәтинләшир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Мүрәккәб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ҝенишләнмәсинә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нтлылығын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сәбәб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дүзәлдилмәси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9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үфүги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24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9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груп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вәзиййәтдә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тәртиб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24=216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топл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5071D2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топл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432-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абх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(2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58)=232,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(6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27)=324,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корей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(21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19)=798,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йонунд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кәндинин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(18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59)=2124(!) 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ҝөрүнүр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дүзәлдилмәсиндә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һәлледиҹи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милдир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пылмыш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нечә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шдырылмышдыр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Тәгриби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110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72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23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18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мүстәгил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ишләнилирләр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[432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(72 + 18)] = 342)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ҝәтириб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ҝәтирмәмәси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мүмкүнаты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хылмыш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ғыд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1.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тынд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ндырылдығын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сонунд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ө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шәклиндә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50DB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II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ҹәдвәлдәки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24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чыхылм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мәгбул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(24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(9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әдәбийй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тынд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ндырылмышдыр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33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ҹәрҝәсиндән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рылыр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ыг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өг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ыҝ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өҝ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ж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әж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өж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һәнҝд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рлыг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мусигилилик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сәлислик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позулдуғунд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еләмәк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ҝүҹүн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дырл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нунл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нәйәсә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тәтбиг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ре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ксий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вермәлидир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тәтбиг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нөгтәси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ҹисим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ҝүҹ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һәндәси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билмәзләр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27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ҹәрҝәсинә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Беләликлә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258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өтрү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ролунд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(258 : 90) ×100 = 280 %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артым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тәсәввүр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мәгсәдилә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бәнзәр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дәсти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(9+24=33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әдәд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тәртиб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шдырылмышдыр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Мәлум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схеми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216 × 9 = 1944, 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схеми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216 × 24 = 5184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1944 + 5184= 7128-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Тәгриби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700-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664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ишләдиләнләр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тәгриби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рәгәмләр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3402, 256, 248-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5B3A71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Беләликлә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ҝөрүрүк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лүғәт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тәркиби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фонетик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системинин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дыл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нисбәтән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дәфәләрлә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здыр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дылм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имк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бөйүкдүр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Тәкҹә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ҝөстәрмәк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кифайәтдир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йҹ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дилиндә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дөрдсәсли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шәклиндә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нтл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схемләри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бириси</w:t>
      </w:r>
      <w:r w:rsidR="005B3A71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5B3A71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5B3A71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5B3A71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9=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24=46</w:t>
      </w:r>
      <w:r w:rsidR="005071D2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656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="005071D2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3312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бешсәсли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морфемләрин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C4084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C4084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схеми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24=</w:t>
      </w:r>
      <w:r w:rsidR="005071D2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1119744-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саит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мит</w:t>
      </w:r>
      <w:r w:rsidR="005071D2" w:rsidRPr="005B3A71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u w:val="single"/>
          <w:lang w:val="az-Latn-AZ"/>
        </w:rPr>
        <w:t>саит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схеми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E81B59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24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9=41</w:t>
      </w:r>
      <w:r w:rsidR="00665796">
        <w:rPr>
          <w:rFonts w:ascii="Times New Roman" w:hAnsi="Times New Roman"/>
          <w:color w:val="000000" w:themeColor="text1"/>
          <w:sz w:val="24"/>
          <w:szCs w:val="24"/>
          <w:lang w:val="az-Latn-AZ"/>
        </w:rPr>
        <w:t>9904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08762E" w:rsidRDefault="0008762E" w:rsidP="00A76952">
      <w:pPr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Default="003D01D9" w:rsidP="008B1A3E">
      <w:pPr>
        <w:ind w:firstLine="567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Јени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конструксийаларынын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лайиһәләндирмәси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һаггында</w:t>
      </w:r>
    </w:p>
    <w:p w:rsidR="0008762E" w:rsidRPr="0008762E" w:rsidRDefault="0008762E" w:rsidP="0008762E">
      <w:pPr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Охуҹуну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изафи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йормамаг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мәгсәдилә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икисәсли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истифадә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садәләшдиририк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Истәнилән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лайиһәләрә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гошмаг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өзүмүзә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ишләнмәсин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?”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тәйин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-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лныз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иштирак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шәхс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характеризә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шәрти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сөздүр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E1375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уғултусу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.).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габилиййәтинин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сәбәбиндән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йалныз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гырагдан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ролунда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һәләлик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һесаб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вермәйәҹәк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һесаб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мүрәккәблийини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=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lastRenderedPageBreak/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шейин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хәлг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мәһсулл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компонентләринин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ахтарылан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дәрәҹәдә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едәҹәйини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өтрү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ноғул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соған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гоғал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фел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боғаз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тәркибиндә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һиссәҹийи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чалышаг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фәрди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узунмүддәтлилийин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оғулун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өмрү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бойу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һәйатда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=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ифадәсиндәдир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Тәала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анайа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пай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валидейнләрин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һаггы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һүгугудур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ҹанлылар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онлардан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алынан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мәһсуллар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ырдакы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оғуллуға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мәнсублуг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гырылараг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гуртарараг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сәрһәдин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төрәди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ҹанлынын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төрәнмә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һадисәси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һәйатда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йашамасы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сойады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бағлылығы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аһәнҝ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гануна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фонемини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әвәз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етмишдир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суслуғун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арасы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әйали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мәсафәнин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нәсил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давамиййәтини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заман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лылығын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гызын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=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ифадәсиндәдир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Тәала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оғузларын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үмумиййәтлә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инсанын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йарадылмасы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анайа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пай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валидейнләрин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һаггы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һүгугудур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ҹанлылар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онлардан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алынан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мәһсуллар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ырдакы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өвладлыға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мәнсублуг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гырылараг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гуртарараг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сәрһәдин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төрәди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ҹанлынын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ҹөвл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тсикллийи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ирәлиләмәсини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дөнәрәк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битмәсини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узунмүддәтлилийи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мәсафә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олдуҝуну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1)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зәлзәлә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нисбәтән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гиймәтләрә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сәсләр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дызылтылыдыр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тәзаһүр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1.1)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әлавәйә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из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шәкилчиси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”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бирләшдириҹилик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[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Гейд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1: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шәкилчисини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</w:t>
      </w:r>
      <w:r w:rsidR="003D01D9"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из</w:t>
      </w:r>
      <w:r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</w:t>
      </w:r>
      <w:r w:rsidR="003D01D9"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из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сөзләриндәки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алдыгда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алмаг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Гейд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2: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айдын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һансыса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гузун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данышыбмыш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гузу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нишан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].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Оғру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оғрунун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йашайышда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оғурлуға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сәбәбләрин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оғурлуғун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ҝедишаты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йер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оғурлуғун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вердийи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оғрунун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енержисинин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нөвләринә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оғурлуға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руһ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оғрунун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руһуна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һейв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оғурлуғун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арашдырылыр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Оғру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оғурлугла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мәшғулиййәтә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гуршанмасы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аһәнҝ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гануну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оғурлуғу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һәтта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пешә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сечмәйини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Ноғул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нәснә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ҹисим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ҹисм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руһи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рлыг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ноғулун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йумру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формасы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ноғулун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йумру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формасынын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алынмасы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лазыми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техноложи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әмәлиййатларын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йеринә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йетирилмәсиндә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ширинлийин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”]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мүддәтин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ноғулун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сахланма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мүддәтинин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нлылығыны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Соған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әвәзләнмәси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рихән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олунмушдур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соҝанын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зоғ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һиссәҹийи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үнв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нәйәсә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ҝөстәрмәклә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соғанын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гурулушуна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вурғулайыр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зоғал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шәкилчиси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”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торпагда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атдығына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вурур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мейвәсинин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көстәйи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мейвәнин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ичәрисиндә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әһатәләндийиндән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хәбәр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Гоғал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шейин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гоғалын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гоғал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йумру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йастыдыр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санки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гоҝал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күндәси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кимидир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гоғалын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санки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узун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хамыр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з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олағынын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спирал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шәклиндә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биринин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үзәринә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доланмасындан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арайа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шор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гойулмасындан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сонра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биширилмәсиндән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йейилдикдә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дадын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ләззәт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вермәсинә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ишарә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һиссәҹийи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гоғалын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олмағына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</w:t>
      </w:r>
      <w:r w:rsid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фелин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мәсдәр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формасы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бәрк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бәрклик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гәтилик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мәишәтдә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йдынҹ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а;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боғанын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бармагларынын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ипин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бәрклик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бирләшмә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тәбиәт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боғуланын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боғазын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хиртдәйин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Ҝөрүндүйү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һәтта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гырагдан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боғулана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гаршы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тәтбиг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едилмәйинҹә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боғулма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вермәйәҹәк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васитә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нәйинсә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ҝөрүлүр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боғмаг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әмәлиййатынын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ҝөстәриҹисидир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олсайды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шәклини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боғмаг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истәди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)].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Боғаз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исим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сөзүндәкиләр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боғазы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мисалында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обйект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субйект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ҹоғрафи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боғазы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мисалында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сәтһ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шәкилчиси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Доғ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тәзйигләрә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дирәнишләрә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ныглыг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дөзүмлүлүк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бүрузә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дөвр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одлу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нлы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доғанын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йухарыдакы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уғулту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дәйишмәйә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чылғынл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оғуз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=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ачмаг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лазым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ҝәлир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Тәала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оғузларын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үмумиййәтлә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инсанын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йарадылмасы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анайа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пай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валидейнләрин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һаггы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һүгугудур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ҹанлылар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онлардан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алынан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мәһсуллар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ырдакы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өвладлыға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мәнсублуг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гырылараг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гуртарараг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мүһитә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сәрһәдин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ата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анадан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төрәди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ҹанлынын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өвладын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арашдырма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сәйләрә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бахмайараг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будаг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билмәдик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бизим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шәхси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зәифлийимиздән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ирәли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ҝәлир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ахтарышлары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мүддәтин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улулуғу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ҹөвл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тсикллийи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ирәлиләмәсини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дөнәрәк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битмәсини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1) “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”(“А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”)-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кты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B77139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Елә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 w:eastAsia="ja-JP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 w:eastAsia="ja-JP"/>
        </w:rPr>
        <w:t>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йүксәк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4) “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5)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1)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!”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сағ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тәшәккүрү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3)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биликлидир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натигдир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нәһәнҝдир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бирләшмәсиндән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тәсадүфи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төрәнмиш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луға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кейфиййәтини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артырмагла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көмәйи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һүгуг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”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шейин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хәлг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мәһсулл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Тәала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хәлг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олунмушун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һүгугу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мәҹбурән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алынмыш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ҹанлы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һейван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йувасындан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салынмыш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дүшмүшдүр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узагда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сүрҝүндә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йашайан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1)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тәзйигләрә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дирәнишләрә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ныглыг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дөзүмлүлүк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бүрузә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ед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”-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ед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3)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дөвр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4)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одлу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нлы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тәзйигләрә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дирәнишләрә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бошанмыш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ҝетмәмиш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гадын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вәфат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(“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дайагсыз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гадын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                                                                                 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ҹәмиййәтдә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арвадындан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айрылмыш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евләнмәмиш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кишийә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Беләликлә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дайагдан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дүшмүшә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дөврүнү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чатдырмыша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ҹанында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тагәт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галмамыша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пис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пислийи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позулушу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 3)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пыг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пыглығы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пул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ҹәмиййәтдә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өлкәдә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тәдавүл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өлкә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ваһидләри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мүхтәлифлик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етдийиндән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хырдалары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сайда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ваһидләринә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чеврилә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ваһиди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кағыздан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истәрсә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металдан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дүзәлдилсин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йапыг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формайа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маликдир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пулун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пис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дөвләтлиләрдә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касыбларда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мигдарда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пуллары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йапыгдырлар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                                                                                                                         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һейван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чулун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йерләшир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мүддәт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әрзиндә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дашыйыр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бәрк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бәрклик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гәтилик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мәишәтдә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әһәмиййәтли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йдынҹ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һәб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бәрклик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тәбиәт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һәрләниб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гайытмаг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орадаҹа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пейда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ҹөвл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тсикллийи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ирәлиләмәсини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дөнәрәк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битмәсини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08762E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охшар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мөһкәм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ҹисим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08762E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суала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ҹаваб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тапмаг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08762E">
      <w:pPr>
        <w:pStyle w:val="ListParagraph"/>
        <w:widowControl w:val="0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тәбиәтшүнас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булвар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дахил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ҝәзишмәк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ҝәзинти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гисмән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мейдан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мәналарындадыр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булвар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сөзүмүз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дүшүнүлә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ҹоғр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нөвләринә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4)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руһ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руһун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һейв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+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машыны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идарә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тәтбиг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</w:rPr>
        <w:t>рулун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машында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йери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вар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истигамәтә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йөнәлтмә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лазым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Беләликлә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үмумиләшдирсәк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конкретләшдирсәк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аларыг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1)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сағ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тәшәккүрү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!”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һәрбдә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һәрби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әмрләрдә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мәгсәдәуйғундур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Ахтарышлары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васитәсилә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 “</w:t>
      </w:r>
      <w:r w:rsidR="003D01D9" w:rsidRPr="003D01D9">
        <w:rPr>
          <w:rFonts w:ascii="Times New Roman" w:hAnsi="Times New Roman"/>
          <w:b/>
          <w:color w:val="000000" w:themeColor="text1"/>
          <w:sz w:val="24"/>
          <w:szCs w:val="24"/>
        </w:rPr>
        <w:t>ет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="003D01D9" w:rsidRPr="003D01D9">
        <w:rPr>
          <w:rFonts w:ascii="Times New Roman" w:hAnsi="Times New Roman"/>
          <w:i/>
          <w:color w:val="000000" w:themeColor="text1"/>
          <w:sz w:val="24"/>
          <w:szCs w:val="24"/>
        </w:rPr>
        <w:t>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кты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фели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3)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4)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гид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сы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5)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әвәзләнмәси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үзви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нғыҹл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сәбәбләрдән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хырынд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кейфиййәт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);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һәләлик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чалышаг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әлләринә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йүнҝүлҹә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тохундугда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әлимин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истисиндәнми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йохса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нәдәнсә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һадисәси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верди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тәсирләнди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ичинә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lastRenderedPageBreak/>
        <w:t>гапанды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тикан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шитил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көмәйи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бычаг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анлайышларларыны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сечирик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бычағын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итиләнмиш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кәсәрли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).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бычаг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;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үзви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нғыҹл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сәбәбләрдән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”-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бычаға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кәсмәзди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17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мисалында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”-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басгысы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ҝүҹлүдүр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маиллийи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гид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питийә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гидасыны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ләпә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картоф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помидор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әдвиййат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мәтләндирмәкдән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ахырдакы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кейфиййәт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Ҝөрүндүйү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дүшмәйир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көмәйи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B77139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3D01D9" w:rsidP="00B77139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3D01D9" w:rsidP="00B77139">
      <w:pPr>
        <w:pStyle w:val="ListParagraph"/>
        <w:widowControl w:val="0"/>
        <w:numPr>
          <w:ilvl w:val="0"/>
          <w:numId w:val="1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3.1)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 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ҹоғр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3.2)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ерг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нөвләринә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Фикирләшдикдә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ағырлыг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дайаглы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гурулуш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тапырыг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кейфиййәт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);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Symbol" w:char="F0BE"/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</w:rPr>
        <w:t>Онда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тип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мәналары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19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чохларынын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ичиндән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нүмунә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әтрафдакыларын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диггәтини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ҹәлб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халг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арасында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ишләдилән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типин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бири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тип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йаманланмасы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да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бурадан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йаранмышдыр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19"/>
        </w:numPr>
        <w:tabs>
          <w:tab w:val="left" w:pos="284"/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серийа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бурахылан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мәһсуллар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ичләриндә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чыхдаш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йохдурса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ейнитипли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садәҹә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тип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бурахылан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мәһсуллар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сайылырлар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тапырыг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1)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үнв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нәйәсә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нәснә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әшй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а,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ҹисим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ҹисм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ни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руһи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рлыг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узагдан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ҝөрүнүр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күчәнин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үнван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лөвһәси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вурулур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тапырыг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тәсәввүр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кубу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фикримиздә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ҹанландырырыг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1) “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Ол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</w:rPr>
        <w:t>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i/>
          <w:color w:val="000000" w:themeColor="text1"/>
          <w:sz w:val="24"/>
          <w:szCs w:val="24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кты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2)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Елә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 w:eastAsia="ja-JP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3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 w:eastAsia="ja-JP"/>
        </w:rPr>
        <w:t>)</w:t>
      </w:r>
      <w:r w:rsidR="00F860DA">
        <w:rPr>
          <w:rFonts w:ascii="Times New Roman" w:hAnsi="Times New Roman"/>
          <w:color w:val="000000" w:themeColor="text1"/>
          <w:sz w:val="24"/>
          <w:szCs w:val="24"/>
          <w:lang w:val="az-Latn-AZ" w:eastAsia="ja-JP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“А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йүксәк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4)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ғыл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Онда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мүмкүндүр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кәсишмә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Тикан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һәҹм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тутум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терий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долмуш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обйект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хәтт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Шитил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шәл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шиддәтлилийи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гош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-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гид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әвәзләнмәси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Ахырдакы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зәиф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нисбәтән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”-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гид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әвәзләнмәси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тикан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шитил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нәтҹәләри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алырыг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1)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бычаға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2)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басгысы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ҝүҹлүдүр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маиллийи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бөйүкдүр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Пити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гид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питийә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гидасыны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тәшкил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ләпә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картоф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помидор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әдвиййат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мәтләндирмәкдән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ифадәләндирир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ахырдакы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ағырлыг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әйир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tabs>
          <w:tab w:val="left" w:pos="284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Тип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тикан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Шитил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тохунм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”-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ктыны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фелини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гид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ләминә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әвәзләнмәси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мүхтәлиф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сәбәбләрдән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тәсирләнәрәк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гапанмағына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әҝәр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сөзүндән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сонра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варса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төрәмәсинә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баис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алырыг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лүғәт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тәркибинә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өтрү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ишимизи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етдиририк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һәләлик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чалышаг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мүхтәлиф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сәбәбләрдән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тәсирләнәрәк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гапанмағына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төрәмәсинә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баис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зәлзәлә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нисбәтән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гиймәтләрә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дызылтылыдыр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тәзаһүр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шәкилчиси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”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Беләликлә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тиз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мәналары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верә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F860DA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батырмадакы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штамп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сойуг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штамплама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әмәлиййатындакы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ортайа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штамп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адландырылмасы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иҹлас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фестивал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мораториум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йығынҹаглары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садәҹә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тиз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адландырмаг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F860DA">
      <w:pPr>
        <w:pStyle w:val="ListParagraph"/>
        <w:widowControl w:val="0"/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шәл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шиддәтлилийи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гош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Онда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шиддәтлилийи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сечәриксә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Новруз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рамы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әрәфәсиндә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йумуртанын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дишә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йүнҝүлҹә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вурулараг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бәрклийинин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бошлуғунун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йохлама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салырыг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һадысәни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диш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йох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садәҹә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b/>
          <w:color w:val="000000" w:themeColor="text1"/>
          <w:sz w:val="24"/>
          <w:szCs w:val="24"/>
        </w:rPr>
        <w:t>тиш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адландырмаг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9311F0" w:rsidP="00F860DA">
      <w:pPr>
        <w:pStyle w:val="ListParagraph"/>
        <w:widowControl w:val="0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гош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йарышларда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олимпиадада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газанылан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медалларын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дишләрлә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йохланма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адландырмаг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Алманҹа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Тисҹһ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маса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стол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сҹһ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гош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ҝөстәрдийинә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бахмайараг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бизим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сечдийимиз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хәләл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ҝәтирмир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5B3A71" w:rsidRDefault="005B3A71" w:rsidP="0008762E">
      <w:pPr>
        <w:pStyle w:val="ListParagraph"/>
        <w:widowControl w:val="0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5B3A71" w:rsidRDefault="005B3A71" w:rsidP="00F860DA">
      <w:pPr>
        <w:pStyle w:val="ListParagraph"/>
        <w:widowControl w:val="0"/>
        <w:ind w:left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F860DA">
      <w:pPr>
        <w:pStyle w:val="ListParagraph"/>
        <w:widowControl w:val="0"/>
        <w:ind w:left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Нәтиҹә</w:t>
      </w:r>
    </w:p>
    <w:p w:rsidR="009311F0" w:rsidRPr="002E437D" w:rsidRDefault="009311F0" w:rsidP="00CB09C6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F860DA" w:rsidRDefault="003D01D9" w:rsidP="00F860DA">
      <w:pPr>
        <w:pStyle w:val="ListParagraph"/>
        <w:widowControl w:val="0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Јекунда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гейд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будаг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морфемләр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билмәмәйимизә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бахмайараг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һәтта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лүғәт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тәркибинә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үмуми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мүзакирәләр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тәгдим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Истәнилән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гайдада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тәһлил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08762E" w:rsidRDefault="0008762E" w:rsidP="0008762E">
      <w:pPr>
        <w:ind w:firstLine="567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A76952">
      <w:pPr>
        <w:ind w:firstLine="567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Гәдим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азәрбайҹан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дили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тарихинә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даир</w:t>
      </w:r>
    </w:p>
    <w:p w:rsidR="009311F0" w:rsidRPr="002E437D" w:rsidRDefault="003D01D9" w:rsidP="00A76952">
      <w:pPr>
        <w:widowControl w:val="0"/>
        <w:ind w:firstLine="567"/>
        <w:jc w:val="center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гыса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мәлумат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75FA4" w:rsidRDefault="009311F0" w:rsidP="00975FA4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ЈАРАНЫШ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ЈАРАНЫШ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китабларына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әсасланараг</w:t>
      </w:r>
      <w:r w:rsidR="00975FA4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[1,2] 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йазыланлара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975FA4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Тәхминән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3,5</w:t>
      </w:r>
      <w:r w:rsidR="00975FA4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милйард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габаг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Мүгәддәсликдән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ҝәлиб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планетиндә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башламыш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10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бабамыз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ҝөндәрилмиш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10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нәнәләримизлә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евләнмиш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төрәмиш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төрәмишләр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ҝетдикҹә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әһали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гардаш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евләнмәмишдир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Беләликлә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саһәләриндә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Гызыл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чағлар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башланды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дүнйәви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илаһи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х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йүксәк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техникасына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еһтийаҹ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х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чүнки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нолоҝийалар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принсипләр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һөкм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сүрүрдү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еһтийаҹы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tabs>
          <w:tab w:val="left" w:pos="0"/>
          <w:tab w:val="left" w:pos="426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Мүгәддәсләр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билирдиләр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Мүгәддәсләр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тардылар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тапдылар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ҹисмә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Мүгәддәсләр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данышыға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үстүндә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ышында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варлыгларын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өзлүйүнә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 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әһали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әтрафлара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йайылмаға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Мүгәддәсләр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нәсилләри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өмүрләрини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вурдугҹа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көчүрдүләр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кечдикҹә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тәдриҹән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дүшүнҹәләр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давранышлар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дәйилмәйә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рабитәләр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зәифләди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дүшдү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ахырда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һечә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мағара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сәвиййәсинәдәк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варлығын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ойнайыбдыр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тәхминән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планетин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ахырынҹы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бузлашма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дөврүнәдәк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давам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 w:eastAsia="ja-JP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Нуһ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тәгрибән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тәсадүф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ҝеричиликләрдән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тәкамүл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етмәләри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Нахчыван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әразисинә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әлбәттә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доғум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йолу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ҝөндәрир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оғлу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Фәрзәлийев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327-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сәһифәсиндә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[8]: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Гайаүстү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хариҹи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өлкә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алимләринин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әсасланараг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ВЫЫЫ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минилликләрдә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чичәкләнмә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Бунунла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әлагәдар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мәнбәләрә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истинад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Страбонун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Ҹоғрафийасында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турдетанларын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турдулларын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минилликдә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йеткин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фонографик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олдугларынын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хатырланмасы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ВЫЫЫ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ВЫЫ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минилликләрә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Франсада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ашкарланмасы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инамы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артырыр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миниллийә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миниллийә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һероглифләринин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тәркибиндә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һероглифләринин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фонографик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ашкарланмасы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сөйләмәйә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әразиләрдә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йайылмышдыр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324-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сәһифәсиндә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чыхарыб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1.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гайаүстү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рәсмләри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зәнҝин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изләрини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йашадараг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ҝүнүмүзә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чатдырмышдыр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мәлум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Танрычылығын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бағлы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идеолоҝийасы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фәлсәфи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дүнйа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ҝөрүшү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тәшәккүл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тапмыш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формалашмышдыр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 xml:space="preserve">2.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минилликләрдә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газанылмыш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кәшфләрдән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гисминин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ерадан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нечә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кәшф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шифрәләрлә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ишарәләрлә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пиктографларла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хәбәр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фонографик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системини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йаратмышдыр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мөвҹуд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бәһрәләндийи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игтибасла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йарадылдығы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классик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әлифба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системидир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4.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инҹәсәнәтин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методуну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йаратмышдыр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методдан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мәктәб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өйрәнмәк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йарадыҹылыгла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файдаланмаг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рәсмләриндә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гәбул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едилмиш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ишарәчилик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принсипи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чәкилмишдир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рәсмләрдә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Танрычылығын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атрибутлары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чеврилмишдир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Јазын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ҝәлиши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башланмасы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һәйатын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доғулмасы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дирилмәси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доғум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артым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бурада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Гобустанчы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рәссам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мөвзуда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мүхтәлиф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мәгамлары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сечмиш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йаратдығы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идеаллашдырмышдыр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6.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сөзлүйү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лүғәти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Протодилләрин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лексик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гатларындан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сораг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ҝәтирмишдир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дилчилийин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мүһүм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7.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Азәрбайҹанындыр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билаваситә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халгына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йарадылмасында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йашадылмасында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буҝүнкү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сакинләринин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улу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бабаларынын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хидмәтләри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 xml:space="preserve">8.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рәсмләри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ҹәмиййәти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ҹәмиййәтин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һәйат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мәишәт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әхлаг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нормалары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инам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йарадыҹылыг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дүшүнҹәләри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мифик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бахышлары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әтраф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аләмә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гайғылы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мүнасибәти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информасийа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имканындадыр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9.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фактлара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әсасланыр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сүрүлән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апарылан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тәһлилләр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чыхарылан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билаваситә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фактларла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тәсдиг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Гайаүстү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тәсвирләрдә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440-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охуйа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билмишди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дилимиздә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ишләнмәкдәдир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Галан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мәналарынын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тапылмасы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дилчиләримизин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өһдәсинә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дүшүр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6000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инсанларын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тәкамүлү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башладылмышды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9311F0" w:rsidP="00CB09C6">
      <w:pPr>
        <w:widowControl w:val="0"/>
        <w:tabs>
          <w:tab w:val="left" w:pos="284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ЈАРАНЫШ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</w:t>
      </w:r>
      <w:r w:rsidR="00C51ACA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китабынын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25-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сәһифәсиндә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йазылыб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CB09C6">
      <w:pPr>
        <w:widowControl w:val="0"/>
        <w:tabs>
          <w:tab w:val="left" w:pos="284"/>
        </w:tabs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Зәрдүшт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ҝәлиши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дүшдү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Зәрдән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дүшдү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,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Аһәстә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” (“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Авеста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”)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ҝәлди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;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Аһәстә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” (“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Авеста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”)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Ишыгдан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Јаранышын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;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Елм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Елм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ҝөндәрилди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Мәндән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каинатлардан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Јаранышын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анламы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,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Арыг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уҹабой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.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Ишыгдан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Аһәстә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Елм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Јаранышын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дейими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9311F0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lastRenderedPageBreak/>
        <w:t>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Ишыгдыр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”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-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деди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,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Ишыгдандыр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”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деди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,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Јаранышын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Илкиндәндир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”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деди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,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Јараданын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Өзүндәндир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деди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3D01D9" w:rsidP="00F860DA">
      <w:pPr>
        <w:widowControl w:val="0"/>
        <w:numPr>
          <w:ilvl w:val="1"/>
          <w:numId w:val="25"/>
        </w:numPr>
        <w:tabs>
          <w:tab w:val="clear" w:pos="1440"/>
          <w:tab w:val="left" w:pos="142"/>
          <w:tab w:val="num" w:pos="851"/>
        </w:tabs>
        <w:ind w:left="0"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ҝәлди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Азәрбайҹана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дүшдү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. “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Азәрбайҹан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”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мәкана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дүшдү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9311F0" w:rsidP="00CB09C6">
      <w:pPr>
        <w:tabs>
          <w:tab w:val="left" w:pos="0"/>
          <w:tab w:val="left" w:pos="9639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Cyrl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Бурада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мәкана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дүшдү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сөзүндән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Азәр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Хәзәр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сөзләри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йаранды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Зәрдүшт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дейимләри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әразийә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йайылдығындан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фикирләр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дәйишилирди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Әслиндә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Одлар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йурду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Одлар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өлкәси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йанашы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йурду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өлкәси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баша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дүшүлмәлидир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Бунунла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бирликдә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вахт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адлыгларымыз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дәйишилирди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габаг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Илкиндән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Шумерләр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идиксә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йахуд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сонралардан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Албанлар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Ағванлар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Манналылар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Мидийалылар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идиксә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бунлар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әразиләрә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ҝөрә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гурулан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дөвләтләрин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йахуд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отураглыг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һәйат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тәрзи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бахымындан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түркләр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туриккиләр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тәркмәнләр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түркмәнләр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тәрәкәмәләр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идиксә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ейни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заманда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һәм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азәриләр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бизим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фикир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етигад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тарихимиздән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ҝәлән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адлыгдыр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Шумерләрлә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Албанларын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арасында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дөври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тарихи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фәргләрә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мәсафәҹә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узаглыглара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бахмайараг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мәбәдләринин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архитектурасы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ҹәһәтиндән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охшарлыглары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Онларын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мәдәниййәтләри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йахын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Әслиндә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бизим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йаддашларымыздан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узаг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олмайыбдыр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</w:t>
      </w:r>
    </w:p>
    <w:p w:rsidR="009311F0" w:rsidRPr="002E437D" w:rsidRDefault="009311F0" w:rsidP="00CB09C6">
      <w:pPr>
        <w:tabs>
          <w:tab w:val="left" w:pos="0"/>
          <w:tab w:val="left" w:pos="9639"/>
        </w:tabs>
        <w:ind w:firstLine="567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Зәрдүштүн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ҝәлмәйилә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Аһәстәсини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Авестасыны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ҝәтирмәклә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Зәрдүштүн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әразиләрә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йайылды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Демәли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зәрләрик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Ишыглыларыг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Амма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һеч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бизим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тарихимизин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башга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ҹәһәтләри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йаддан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чыхмалыдыр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илкин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дөврләримиз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мәдәниййәтләримиз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йаддан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чыхмалыдыр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 xml:space="preserve"> </w:t>
      </w:r>
    </w:p>
    <w:p w:rsidR="009311F0" w:rsidRPr="002E437D" w:rsidRDefault="009311F0" w:rsidP="00CB09C6">
      <w:pPr>
        <w:tabs>
          <w:tab w:val="left" w:pos="0"/>
          <w:tab w:val="left" w:pos="9639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Cyrl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ҝәлмишди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Зәр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гайытды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гайытды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Ҝөрүрсән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алты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йүздәнми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нечә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илләрдән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сонра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Ейшүа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lastRenderedPageBreak/>
        <w:sym w:font="Symbol" w:char="F0BE"/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Иса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ҝәлди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йенә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ҝәлди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Ишыглы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гайытды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Ишығы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sym w:font="Symbol" w:char="F0BE"/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деди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Илкин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Атам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дейәндә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Ишығы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демиш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имиш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сөзүнү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ешидәндә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бәшәриййәт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карыха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sym w:font="Symbol" w:char="F0BE"/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оҹаг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йахуд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Ҝүнәш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.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Јарадан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каинатлары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Јараданда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өзүндән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онлара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Ағ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Сәпиб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;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нәтиҹәдә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партлайыш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баш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вермишди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каинатлар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аләмләр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партлайышдан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йарандылар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Илкин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өзүдүр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адлыг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исә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сонрадыр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Ардынҹа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Һз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Муһәммәд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ҝәлди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Јарадана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Тенгри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Тангры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Танры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Аллаһ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Аллаһ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Тәала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дейирик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;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адыдыр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Јахуд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дейирик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Јарадан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>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олду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бөйүклүйү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йенә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олду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өзлүйүнү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демәди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Өзлүйү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Ишыгдандыр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Ишыгдадыр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Нурдандыр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Нурдадыр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;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Өзлүйү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Мүгәддәсликдәдир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Илкин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өзүдүр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Јараданын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өзүдүр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ки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сонра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адыдыр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”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. </w:t>
      </w:r>
    </w:p>
    <w:p w:rsidR="009311F0" w:rsidRPr="002E437D" w:rsidRDefault="009311F0" w:rsidP="00CB09C6">
      <w:pPr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Һашийә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: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Бөйүк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Јараданын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дейимләринә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әсасән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адам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өзүнү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Cyrl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Cyrl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сөзүнү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фонемләринин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мәна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әмәләҝәтириҹи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вәзифә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әламәтләри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васитәсилә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тәһлил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етмәкдән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сахлайа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Cyrl-AZ"/>
        </w:rPr>
        <w:t>билмир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  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Азәрбайҹан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сәсләндийиндән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каинаты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планетимизи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гисмән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йерләшдийи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рәмзләндирәрәк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истилик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Ишыг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дүшүнҹә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анламы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ишыг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нөвләринә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ҹоғр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руһ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руһун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һейв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йухарыда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Зәрдүшт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дейымләри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тамамилә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тәсдигләйир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бай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бәрк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бәрклик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гәтилик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йдынҹ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һәб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ейнилик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һәмчинин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бәрклик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бүтөвлүк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тәбиәт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һийй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”-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енержилилийә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һәй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йышд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енержилилик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йрылыгд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вәзиййәтини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сәрф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һиссәсиндәки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ҹошгун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ҹошғунлуг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ризлик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нүм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йиши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миклик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потенси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сәрфи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енержи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lastRenderedPageBreak/>
        <w:t>“а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“а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үнв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нәйәсә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изаһлардан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Азәрбайҹан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созүнүн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топарладыгда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ашағыдакы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нәтиҹәләрә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5B3A71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Зәрдүшт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индийә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гәдәр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етмәдәкдир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5B3A71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Шимали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Азәрбайҹанда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мүстәгил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дөвләт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гурулса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Ҹәнуби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Азәрбайҹан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һәләлик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мәһрумдур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реал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һәйатда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өдәнилмәмишдир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3D01D9" w:rsidP="005B3A71">
      <w:pPr>
        <w:pStyle w:val="ListParagraph"/>
        <w:widowControl w:val="0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Азәрбайҹан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вахт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доғрулдаҹаг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Азәр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байҹан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ҝәләҹәкдә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реал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верәҹәкдир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өтрү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халгымызын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ҹүмләдән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ҝенишләндирилмәси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дәринләшдирилмәси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ваҹибдир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Бизим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еһтималымыза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Оғузлар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Зәрдүшт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дөврләрдә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бөйүк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сүрәтлә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инкишаф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артмыш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Гафгаз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дағларыны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ашараг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әтрафлара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йайылмаға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башламышлар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әтраф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түрк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тайфалары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бирләшәрәк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тайфа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халгларын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йаранмасында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ойнамышлар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барәдә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ҝөркәмли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йазычы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Һүсейнов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Муғанна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Идеал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романда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бәһс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олунур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мисал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үчүн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 ”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гагауз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түрк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халгларына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мәнсуб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груп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көмәйи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мәнасынын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ибарәт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тапаг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tabs>
          <w:tab w:val="left" w:pos="4962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Гагауз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Тә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а”-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йаратдығыны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хәлг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олунмушл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инсанларын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мәһсулл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өвладларын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тайфанын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халгын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йашадыглары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әразини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гыр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икинҹи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ирәлиләмә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мәскунлашыб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йашадыглары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әразинин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мәсәлән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Азәрбайҹанла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гагаузларын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йашадыглары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Молдованын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башга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мүддәтин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улулуғу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тәзаһүр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“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из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шәкилчиси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”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бирләшдириҹилик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гүввәтли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541344" w:rsidRDefault="00541344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08762E" w:rsidRPr="002E437D" w:rsidRDefault="0008762E" w:rsidP="00A76952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0"/>
          <w:lang w:val="az-Latn-AZ"/>
        </w:rPr>
      </w:pPr>
    </w:p>
    <w:p w:rsidR="009311F0" w:rsidRPr="002E437D" w:rsidRDefault="003D01D9" w:rsidP="00541344">
      <w:pPr>
        <w:widowControl w:val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Әлавә</w:t>
      </w:r>
    </w:p>
    <w:p w:rsidR="00541344" w:rsidRPr="005B3A71" w:rsidRDefault="003D01D9" w:rsidP="005B3A71">
      <w:pPr>
        <w:widowControl w:val="0"/>
        <w:ind w:left="2552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lastRenderedPageBreak/>
        <w:t>Јени</w:t>
      </w:r>
      <w:r w:rsidR="00541344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сөз</w:t>
      </w:r>
      <w:r w:rsidR="009311F0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йаратмаг</w:t>
      </w:r>
      <w:r w:rsidR="009311F0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арзусунда</w:t>
      </w:r>
      <w:r w:rsidR="009311F0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оланлара</w:t>
      </w:r>
      <w:r w:rsidR="009311F0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бир</w:t>
      </w:r>
      <w:r w:rsidR="009311F0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көмәк</w:t>
      </w:r>
      <w:r w:rsidR="00541344" w:rsidRPr="005B3A71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үчүн</w:t>
      </w:r>
    </w:p>
    <w:p w:rsidR="005B3A71" w:rsidRPr="005B3A71" w:rsidRDefault="005B3A71" w:rsidP="005B3A71">
      <w:pPr>
        <w:widowControl w:val="0"/>
        <w:ind w:left="2552"/>
        <w:jc w:val="both"/>
        <w:rPr>
          <w:rFonts w:ascii="Times New Roman" w:hAnsi="Times New Roman"/>
          <w:color w:val="000000" w:themeColor="text1"/>
          <w:sz w:val="20"/>
          <w:lang w:val="az-Latn-AZ"/>
        </w:rPr>
      </w:pPr>
    </w:p>
    <w:p w:rsidR="009311F0" w:rsidRPr="005B3A71" w:rsidRDefault="00541344" w:rsidP="005B3A71">
      <w:pPr>
        <w:widowControl w:val="0"/>
        <w:ind w:left="2552"/>
        <w:jc w:val="both"/>
        <w:rPr>
          <w:rFonts w:ascii="Times New Roman" w:hAnsi="Times New Roman"/>
          <w:i/>
          <w:color w:val="000000" w:themeColor="text1"/>
          <w:sz w:val="20"/>
          <w:lang w:val="az-Latn-AZ"/>
        </w:rPr>
      </w:pP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>(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Бу</w:t>
      </w: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мәтнләр</w:t>
      </w: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мүәллифин</w:t>
      </w: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>2012-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ҹи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илдә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“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Маариф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”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нәшриййатында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нәшр</w:t>
      </w: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едилмиш</w:t>
      </w: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>“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Сөз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”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китабындан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0"/>
          <w:lang w:val="az-Latn-AZ"/>
        </w:rPr>
        <w:t>ҝөтүрүлмүшдүр</w:t>
      </w:r>
      <w:r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>).</w:t>
      </w:r>
      <w:r w:rsidR="009311F0" w:rsidRPr="005B3A71">
        <w:rPr>
          <w:rFonts w:ascii="Times New Roman" w:hAnsi="Times New Roman"/>
          <w:i/>
          <w:color w:val="000000" w:themeColor="text1"/>
          <w:sz w:val="20"/>
          <w:lang w:val="az-Latn-AZ"/>
        </w:rPr>
        <w:t xml:space="preserve"> </w:t>
      </w:r>
    </w:p>
    <w:p w:rsidR="005B3A71" w:rsidRDefault="005B3A71" w:rsidP="005B3A71">
      <w:pPr>
        <w:widowControl w:val="0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5B3A71" w:rsidRDefault="003D01D9" w:rsidP="005B3A71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Сөзләрдә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фонемләрин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мән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әмәләҝәтириҹи</w:t>
      </w:r>
    </w:p>
    <w:p w:rsidR="009311F0" w:rsidRDefault="003D01D9" w:rsidP="005B3A71">
      <w:pPr>
        <w:widowControl w:val="0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вәзифә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вә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әл</w:t>
      </w:r>
      <w:r w:rsidR="00A76952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мәтләри</w:t>
      </w:r>
    </w:p>
    <w:p w:rsidR="005B3A71" w:rsidRPr="005B3A71" w:rsidRDefault="005B3A71" w:rsidP="005B3A71">
      <w:pPr>
        <w:widowControl w:val="0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һәрәкәтинин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мәтләндирилмәсинә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йөнәлдилмәсинә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хидмәт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ғыд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һәҹм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тутум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бош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терий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долмуш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әслиндә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тын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һеч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йериндә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сырф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бошлуг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йохдур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мүәййән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4)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субйект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6)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һийй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7)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сонунд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иштир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едәркән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8)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сонунд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иштир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едәркән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исим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худ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нитг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нытдыр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нсы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лныз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иштирак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етмәйән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фәрди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шәхсин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обйектин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глығы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мүддәтин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олдуғуну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улулуғу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узунз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ҹөвл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нлығы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тсикллийи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ирәлиләмәсини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инкиш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һәмин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дөнәрәк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битмәсини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тәрәф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ҝөтүрмәсини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хүсуси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верәк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әввәлиндәдирсә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мәтләндирдийи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</w:p>
    <w:p w:rsidR="009311F0" w:rsidRPr="002E437D" w:rsidRDefault="003D01D9" w:rsidP="00CB09C6">
      <w:pPr>
        <w:widowControl w:val="0"/>
        <w:numPr>
          <w:ilvl w:val="0"/>
          <w:numId w:val="8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е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хырынд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дырс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демәли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ғылм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тутмушдур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1)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просесин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сонр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әввәлиндәдирсә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әввәл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тигин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доғру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йөнәлмишдир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рихән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уйғун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әвәз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хилиндә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худ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 (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үзви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нғыҹл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сәбәбләрдән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);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өзүнәмәхсуслуғу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мәхсуслуғу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хырынд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олдугд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кейфиййәт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өзүнү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); 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чохлуғу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Ы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фонеминин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ҝөстәрдийи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мәтләрдәки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мәтләрин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әксинә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ичәрисиндән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чых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ҹәһдини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ҹәһд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сынд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әкс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гүввәләрин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сүртүнмәләрин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нечиликләрин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-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хәтт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үзви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сурәтдә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һүр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етмәсини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Ө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08762E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дисәни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мәтләндирә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билир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;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 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ғыд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хүсусиййәтләрә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вермәк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à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зымдыр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3D01D9" w:rsidP="00CB09C6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тәрпәнмәз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вәзиййәтдә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à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өндәки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хынл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;</w:t>
      </w:r>
    </w:p>
    <w:p w:rsidR="009311F0" w:rsidRPr="002E437D" w:rsidRDefault="003D01D9" w:rsidP="00CB09C6">
      <w:pPr>
        <w:widowControl w:val="0"/>
        <w:numPr>
          <w:ilvl w:val="0"/>
          <w:numId w:val="10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әшй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едәнин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тигин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өзүндәдир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дисә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өзүндә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Самитләрин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вәзифәләрини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уҹуйа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асан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шәрһ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етмәк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мәгсәдилә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диҝәр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х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үсусиййәтләри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нәзәрдә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тутараг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өз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адлары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доггуз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група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айрылмышдыр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Бунлар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1-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ҹи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ҹәдвәлдә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lastRenderedPageBreak/>
        <w:t>верилмишдир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F860DA" w:rsidRDefault="00F860DA" w:rsidP="00F860DA">
      <w:pPr>
        <w:widowControl w:val="0"/>
        <w:ind w:firstLine="567"/>
        <w:jc w:val="right"/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</w:pPr>
    </w:p>
    <w:p w:rsidR="0008762E" w:rsidRDefault="0008762E" w:rsidP="00F860DA">
      <w:pPr>
        <w:widowControl w:val="0"/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08762E" w:rsidRDefault="0008762E" w:rsidP="00F860DA">
      <w:pPr>
        <w:widowControl w:val="0"/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08762E" w:rsidRDefault="0008762E" w:rsidP="00F860DA">
      <w:pPr>
        <w:widowControl w:val="0"/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F860DA" w:rsidRDefault="003D01D9" w:rsidP="00CE3F16">
      <w:pPr>
        <w:widowControl w:val="0"/>
        <w:ind w:firstLine="567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Ҹәдвәл</w:t>
      </w:r>
      <w:r w:rsidR="009311F0" w:rsidRPr="00F860DA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1 </w:t>
      </w:r>
    </w:p>
    <w:p w:rsidR="009311F0" w:rsidRPr="002E437D" w:rsidRDefault="009311F0" w:rsidP="00CB09C6">
      <w:pPr>
        <w:widowControl w:val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tbl>
      <w:tblPr>
        <w:tblW w:w="6379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09"/>
        <w:gridCol w:w="1701"/>
        <w:gridCol w:w="1417"/>
        <w:gridCol w:w="2552"/>
      </w:tblGrid>
      <w:tr w:rsidR="009311F0" w:rsidRPr="002E437D" w:rsidTr="00B77139">
        <w:trPr>
          <w:trHeight w:val="85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  <w:vertAlign w:val="superscript"/>
              </w:rPr>
              <w:t>о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Групун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ады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Pr="00D137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әсас</w:t>
            </w:r>
          </w:p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шәрти</w:t>
            </w:r>
            <w:r w:rsidR="009311F0" w:rsidRPr="002E43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сөзләр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1417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Групдакы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фонемләрин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сайы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Фонемләр</w:t>
            </w:r>
          </w:p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(</w:t>
            </w:r>
            <w:r w:rsidR="003D01D9" w:rsidRPr="003D01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самит</w:t>
            </w:r>
            <w:r w:rsidRPr="002E437D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>сәсләр</w:t>
            </w:r>
            <w:r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)</w:t>
            </w:r>
          </w:p>
        </w:tc>
      </w:tr>
      <w:tr w:rsidR="009311F0" w:rsidRPr="002E437D" w:rsidTr="00B77139">
        <w:trPr>
          <w:trHeight w:val="299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АЛ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</w:tc>
      </w:tr>
      <w:tr w:rsidR="009311F0" w:rsidRPr="002E437D" w:rsidTr="00B77139">
        <w:trPr>
          <w:trHeight w:val="28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ЫЫ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ТӘБИӘТ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</w:p>
        </w:tc>
      </w:tr>
      <w:tr w:rsidR="009311F0" w:rsidRPr="002E437D" w:rsidTr="00B77139">
        <w:trPr>
          <w:trHeight w:val="28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ЫЫЫ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й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ҝ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ҹ</w:t>
            </w:r>
          </w:p>
        </w:tc>
      </w:tr>
      <w:tr w:rsidR="009311F0" w:rsidRPr="002E437D" w:rsidTr="00B77139">
        <w:trPr>
          <w:trHeight w:val="28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ЫВ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ИШЫГ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СӘС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</w:tr>
      <w:tr w:rsidR="009311F0" w:rsidRPr="00C51ACA" w:rsidTr="00B77139">
        <w:trPr>
          <w:trHeight w:val="340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дилөнү</w:t>
            </w:r>
            <w:r w:rsidR="009311F0" w:rsidRPr="002E43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тәләффүзлә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),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</w:t>
            </w:r>
          </w:p>
        </w:tc>
      </w:tr>
      <w:tr w:rsidR="009311F0" w:rsidRPr="002E437D" w:rsidTr="00B77139">
        <w:trPr>
          <w:trHeight w:val="28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</w:tr>
      <w:tr w:rsidR="009311F0" w:rsidRPr="002E437D" w:rsidTr="00B77139">
        <w:trPr>
          <w:trHeight w:val="28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ВЫЫ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ҺӘМ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</w:tr>
      <w:tr w:rsidR="009311F0" w:rsidRPr="002E437D" w:rsidTr="00B77139">
        <w:trPr>
          <w:trHeight w:val="285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ВЫЫЫ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</w:p>
        </w:tc>
      </w:tr>
      <w:tr w:rsidR="009311F0" w:rsidRPr="00C51ACA" w:rsidTr="00B77139">
        <w:trPr>
          <w:trHeight w:val="358"/>
        </w:trPr>
        <w:tc>
          <w:tcPr>
            <w:tcW w:w="709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</w:p>
        </w:tc>
        <w:tc>
          <w:tcPr>
            <w:tcW w:w="1701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АҺ</w:t>
            </w:r>
          </w:p>
        </w:tc>
        <w:tc>
          <w:tcPr>
            <w:tcW w:w="1417" w:type="dxa"/>
            <w:vAlign w:val="center"/>
          </w:tcPr>
          <w:p w:rsidR="009311F0" w:rsidRPr="002E437D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2552" w:type="dxa"/>
            <w:vAlign w:val="center"/>
          </w:tcPr>
          <w:p w:rsidR="009311F0" w:rsidRPr="002E437D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’ (</w:t>
            </w:r>
            <w:r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дилар</w:t>
            </w:r>
            <w:r w:rsidR="009311F0" w:rsidRPr="002E43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х</w:t>
            </w:r>
            <w:r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асы</w:t>
            </w:r>
            <w:r w:rsidR="009311F0" w:rsidRPr="002E437D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тәләффүзлә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),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ғ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х</w:t>
            </w:r>
            <w:r w:rsidR="009311F0" w:rsidRPr="002E437D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</w:t>
            </w:r>
            <w:r w:rsidR="009311F0" w:rsidRPr="002E437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һ</w:t>
            </w:r>
          </w:p>
        </w:tc>
      </w:tr>
    </w:tbl>
    <w:p w:rsidR="009311F0" w:rsidRPr="002E437D" w:rsidRDefault="009311F0" w:rsidP="00CB09C6">
      <w:pPr>
        <w:widowControl w:val="0"/>
        <w:ind w:firstLine="284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Бундан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самит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груплара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йарымгрупларла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олмушлар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онларын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мәна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>әмәләҝәтириҹи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ҹәдвәлдә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верилмишдир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Сәҹиййәви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әсасында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йу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арыда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верилән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вәзифә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тәһлили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ҝөстәрир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онлар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һәндәси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психоложи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ҹанлы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тәбиәтә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ифа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едирләр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3D01D9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Физики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һадисәләр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силсиләсинә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заман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мәсафә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истигамәт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тәсирләр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ҝүҹ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енержинин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мү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тәлиф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һаллары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нисби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гиймәтлилийи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амилләр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илдир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F860DA" w:rsidRDefault="009311F0" w:rsidP="005B3A71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анлайышына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нөгтәдә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йердә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олма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о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ан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мәкан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ич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х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ч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йерин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сәтһи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</w:t>
      </w:r>
      <w:r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онун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гырағы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г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фонемләри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һәҹм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фәза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әһатәлилик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фонеми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кими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әламәтләр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аиддир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08762E" w:rsidRDefault="0008762E" w:rsidP="00F860DA">
      <w:pPr>
        <w:widowControl w:val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F860DA" w:rsidRDefault="003D01D9" w:rsidP="00F860DA">
      <w:pPr>
        <w:widowControl w:val="0"/>
        <w:jc w:val="right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Ҹәдвәл</w:t>
      </w:r>
      <w:r w:rsidR="009311F0" w:rsidRPr="00F860DA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2</w:t>
      </w:r>
    </w:p>
    <w:p w:rsidR="009311F0" w:rsidRPr="002E437D" w:rsidRDefault="003D01D9" w:rsidP="00F860DA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мит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фонемләрин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сөзләрдә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мән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а </w:t>
      </w:r>
      <w:r w:rsidRPr="00D1376B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әмәләҝәтириҹи</w:t>
      </w:r>
    </w:p>
    <w:p w:rsidR="009311F0" w:rsidRPr="00F860DA" w:rsidRDefault="003D01D9" w:rsidP="00F860DA">
      <w:pPr>
        <w:widowControl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вәзифә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вә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әл</w:t>
      </w:r>
      <w:r w:rsidR="009311F0" w:rsidRPr="002E437D">
        <w:rPr>
          <w:rFonts w:ascii="Times New Roman" w:hAnsi="Times New Roman"/>
          <w:b/>
          <w:color w:val="000000" w:themeColor="text1"/>
          <w:sz w:val="24"/>
          <w:szCs w:val="24"/>
          <w:lang w:val="az-Latn-AZ"/>
        </w:rPr>
        <w:t>а</w:t>
      </w:r>
      <w:r w:rsidRPr="003D01D9">
        <w:rPr>
          <w:rFonts w:ascii="Times New Roman" w:hAnsi="Times New Roman"/>
          <w:b/>
          <w:color w:val="000000" w:themeColor="text1"/>
          <w:sz w:val="24"/>
          <w:szCs w:val="24"/>
        </w:rPr>
        <w:t>мәтләри</w:t>
      </w:r>
    </w:p>
    <w:tbl>
      <w:tblPr>
        <w:tblW w:w="6400" w:type="dxa"/>
        <w:tblInd w:w="-11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1214"/>
        <w:gridCol w:w="771"/>
        <w:gridCol w:w="789"/>
        <w:gridCol w:w="2997"/>
      </w:tblGrid>
      <w:tr w:rsidR="009311F0" w:rsidRPr="00D1376B" w:rsidTr="00B77139">
        <w:trPr>
          <w:trHeight w:val="55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B77139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Груп</w:t>
            </w:r>
          </w:p>
          <w:p w:rsidR="009311F0" w:rsidRPr="00B77139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Н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u w:val="single"/>
                <w:vertAlign w:val="superscript"/>
              </w:rPr>
              <w:t>о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-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си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B77139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Групу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сәҹиййәләндирән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 а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нл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м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сөзләр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B77139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мит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фонем</w:t>
            </w:r>
            <w:r w:rsidR="00B77139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-</w:t>
            </w:r>
            <w:r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ләр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B77139" w:rsidRDefault="009311F0" w:rsidP="00B77139">
            <w:pPr>
              <w:widowControl w:val="0"/>
              <w:tabs>
                <w:tab w:val="right" w:pos="-10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нл</w:t>
            </w: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м</w:t>
            </w: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й</w:t>
            </w: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худ</w:t>
            </w: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әл</w:t>
            </w: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мәт</w:t>
            </w:r>
          </w:p>
          <w:p w:rsidR="009311F0" w:rsidRPr="00B77139" w:rsidRDefault="009311F0" w:rsidP="00B77139">
            <w:pPr>
              <w:widowControl w:val="0"/>
              <w:tabs>
                <w:tab w:val="right" w:pos="-108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№-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си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B77139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</w:pP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Фонемләри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сәҹиййәләндирән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шәрти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сөзләр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: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уйғун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шәрти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а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нл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мл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р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sym w:font="Symbol" w:char="F0BE"/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уйғун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әл</w:t>
            </w:r>
            <w:r w:rsidR="009311F0" w:rsidRPr="00B77139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а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az-Latn-AZ"/>
              </w:rPr>
              <w:t>мәтләр</w:t>
            </w:r>
          </w:p>
        </w:tc>
      </w:tr>
      <w:tr w:rsidR="009311F0" w:rsidRPr="002E437D" w:rsidTr="00B77139">
        <w:trPr>
          <w:trHeight w:val="1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tabs>
                <w:tab w:val="right" w:pos="0"/>
              </w:tabs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  <w:t>5</w:t>
            </w:r>
          </w:p>
        </w:tc>
      </w:tr>
      <w:tr w:rsidR="009311F0" w:rsidRPr="00C51ACA" w:rsidTr="00B77139">
        <w:trPr>
          <w:trHeight w:val="16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tabs>
                <w:tab w:val="right" w:pos="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1.1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”(“А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”)-</w:t>
            </w:r>
            <w:r w:rsidR="003D01D9"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г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кты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</w:p>
        </w:tc>
      </w:tr>
      <w:tr w:rsidR="009311F0" w:rsidRPr="00D1376B" w:rsidTr="00B77139">
        <w:trPr>
          <w:trHeight w:val="219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tabs>
                <w:tab w:val="right" w:pos="6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1.2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Елә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кты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фели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439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tabs>
                <w:tab w:val="right" w:pos="6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1.3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чохс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йух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йүксәк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бөйүк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.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.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);</w:t>
            </w:r>
          </w:p>
        </w:tc>
      </w:tr>
      <w:tr w:rsidR="009311F0" w:rsidRPr="00D1376B" w:rsidTr="00B77139">
        <w:trPr>
          <w:trHeight w:val="224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tabs>
                <w:tab w:val="right" w:pos="6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1.4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ләми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lastRenderedPageBreak/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334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tabs>
                <w:tab w:val="right" w:pos="63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1.5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Елм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һийй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33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ТӘБИӘТ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2.1.1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бәрк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бәрклик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бүтөвлүк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гәтилик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иф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мәишәтдә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әһәмиййәтли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йышд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нәзә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тез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йдынҹ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дәйән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һынд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2.1.2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һәб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һәм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)-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һәмлик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ейнилик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икилик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чохлуг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бәрклик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бүтөвлүк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бирләшмә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2.1.3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тәбиәт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тәбиәт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обйектләри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2.2.1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вектор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-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нөгтәдән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йердән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хынл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һәмин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йердәҹә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верир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2.2.2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хт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миййәт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мүддәт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әрзиндә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верир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дәйишикликләрләдир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2.3.1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һәп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ейнилик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чохлуг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бирләшәрәк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2.3.2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пис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пислийи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позулушу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2.3.3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пыг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пыглығы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2.4.1</w:t>
            </w:r>
          </w:p>
        </w:tc>
        <w:tc>
          <w:tcPr>
            <w:tcW w:w="29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иф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”, 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иф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2.4.2</w:t>
            </w:r>
          </w:p>
        </w:tc>
        <w:tc>
          <w:tcPr>
            <w:tcW w:w="2997" w:type="dxa"/>
            <w:tcBorders>
              <w:left w:val="nil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ф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ни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позулмушдур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ныгсыздыр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йрылыгл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бошлугл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өзүнү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ҝөстәрир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сүрәтли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өтәридир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буҝүнкү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ҝерчәкликләр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пучлуғ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бошлуғ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үз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тутм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ЫЫЫ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3.1.1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бөйүк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тәсирләрә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тәзйигләрә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дирәнишләрә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мәруз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ныглыг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дөзүмлүлүк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өзүнү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бүрузә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верир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3.1.2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фелинә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уйғун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ҝәлән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ед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”-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иб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ед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ед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кими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3.1.3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дөвр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уйғун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3.1.4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одлу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нлы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ләми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илә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3.2.1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тәм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тохунм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а”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йүнҝүл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lastRenderedPageBreak/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тәсир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C51ACA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3.2.2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3D01D9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кты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C51ACA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3.2.3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истилик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истилийә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уйғун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3.2.4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от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әт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гид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сы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илә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ләминә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мәхсус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сөзләрдә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3.2.5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ич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әвәзләнмәси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й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3.3.1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әй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”-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һәрәкәтиндә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енержилийә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3.3.2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һәй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йышд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зым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енержилилик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3.3.3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йры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а)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обйектләрин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бириндән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глығы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йрылыгд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вәзиййәти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хынл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үчүн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сәрф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олунм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  <w:p w:rsidR="009311F0" w:rsidRPr="0008762E" w:rsidRDefault="003D01D9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итлә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битән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сөз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көкүнә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шәкилчи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бирләшдикдә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й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сәсинин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гәбул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едилмәси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  <w:p w:rsidR="009311F0" w:rsidRPr="0008762E" w:rsidRDefault="003D01D9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сону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к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илә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битән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сөзләр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әввәли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ит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шәкилчи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гәбул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етдикдә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к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й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сәсинә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чеврилир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ҝ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3.4.1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ҝүҹ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ҝүҹлүлүк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ҝурлуг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боллуҹ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тәпәр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олдугд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3.4.2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ҝоп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ҝүҹлү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шиширдилмә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ҝопл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ҹ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3.5.1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ҹошгун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ҹошғунлуг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мүб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ризлик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нүм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йиши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физики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миклик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потенси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сәрфи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әламәтләри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3.5.2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ҹүзи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кичик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зенержили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3.5.3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нлы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3.5.4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енержи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ЫВ</w:t>
            </w: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ИШЫГ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СӘС</w:t>
            </w: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789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4.1.1</w:t>
            </w:r>
          </w:p>
        </w:tc>
        <w:tc>
          <w:tcPr>
            <w:tcW w:w="2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зәиф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тәсир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нисбәтән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зәиф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тәсирли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риҹи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4.1.2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Ишыг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сәс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истилик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Нур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дүшүнҹә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истилик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4.1.3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сой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бирләшдириҹилик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бирләшмә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4.1.4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ч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әвәзләнмәси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рихән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бәзи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сөзләрдә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ч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сәси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илә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әвәз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олунмушдур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4.1.5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су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су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илә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гәд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lastRenderedPageBreak/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су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дахилиндә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ишыглыг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Бөйүк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Јараданын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Ағ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зәррәләринин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сайы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чохдур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).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4.2.1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зәлзәлә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фонеми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мәтинә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нисбәтән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орт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гиймәтләрә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еһтиз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дызылтылыдыр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тәзаһүр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етмәни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үзә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чыхм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мәтләндирир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4.2.2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“ 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из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ҹәм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шәкилчиси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фонеминдәки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кими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”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сой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бирләшдириҹи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мынын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гүввәтли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хүсуси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4.3.1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гыжылты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ичә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мәхсус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мики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тәсири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бу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нки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йух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метрләрә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тмышдыр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);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4.3.2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ж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жд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инс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еһтир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слылыгл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гызғынлығы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ҹҝөзлүйү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кобудлуғу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һимәлилийи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.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.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хасиййәт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хүсусиййәтләр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әламәтләри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5.1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Ич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)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өзүнүн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5.2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Ич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”, 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Ич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гүввә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5.3.1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шәл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лә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һиссин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шиддәтлилийи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5.3.2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гош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ичә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ичдә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гош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чохлуг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</w:t>
            </w: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6.1.1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6.1.2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“а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6.1.3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сынд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6.1.4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үнв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нәйәсә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йөнәлмә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хил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чыхм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6.1.5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инк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6.1.6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нәснә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(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а,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ҹисим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ҹисм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ни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руһи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az-Latn-AZ"/>
              </w:rPr>
              <w:t>рлыг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)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йышлы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ҺӘМ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7.1.1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һәм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уйғун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ейни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нөгтәдә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ейни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тд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мөвҹуд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олм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;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сынд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уйғунлуг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охш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рлыг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7.1.2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ситә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нәйинсә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ситәсилә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ҝөрүлүр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ВЫЫЫ</w:t>
            </w:r>
          </w:p>
        </w:tc>
        <w:tc>
          <w:tcPr>
            <w:tcW w:w="12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8.1.1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йер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вердийи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нсы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ҹоғр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lastRenderedPageBreak/>
              <w:t>мәк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8.1.2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ерг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мех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ники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ишыг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истилик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енержинин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диҝәр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нөвләринә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уйғун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8.1.3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8.1.4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руһ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руһун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ғлын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зәк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8.1.5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әр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инс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һейв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, “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кәс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”, “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Һ</w:t>
            </w: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9.1.1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Тә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а”, 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-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һүгуг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гүввә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9.1.2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гыр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шейин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сәтһинин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гыр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хәттинин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9.1.3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хәлг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олунмушл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нлыл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онл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рд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мәһсулл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</w:t>
            </w:r>
            <w:r w:rsidR="009311F0"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’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3D01D9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г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фонеми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илә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ейниликдә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ғ</w:t>
            </w: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Уғулту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мүһитдән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--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мүһитә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кечдикдә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дәйишмәйә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мәруз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  <w:p w:rsidR="009311F0" w:rsidRPr="0008762E" w:rsidRDefault="003D01D9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лм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(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дисәләрин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“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ғл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шм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”, “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чулғ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шм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”,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сәсләрин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уғултусу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</w:p>
          <w:p w:rsidR="009311F0" w:rsidRPr="0008762E" w:rsidRDefault="003D01D9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гүввәләрин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lastRenderedPageBreak/>
              <w:t>“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чылғынл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шм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сы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”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.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.).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789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9.4.1</w:t>
            </w:r>
          </w:p>
        </w:tc>
        <w:tc>
          <w:tcPr>
            <w:tcW w:w="2997" w:type="dxa"/>
            <w:tcBorders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хын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-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бөйүк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гүввәләрә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  <w:p w:rsidR="009311F0" w:rsidRPr="0008762E" w:rsidRDefault="003D01D9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лик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хыны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бир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йердә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дурм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г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дисәләрдә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иштир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клыг</w:t>
            </w:r>
            <w:r w:rsidR="00B77139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дин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миклик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мәтләри</w:t>
            </w:r>
            <w:r w:rsidR="009311F0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C51ACA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9.4.2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хош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хшы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психоложи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</w:p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ликлик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D1376B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9.4.3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 xml:space="preserve"> “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х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б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sym w:font="Symbol" w:char="F0BE"/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әшй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, 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дисәләрин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вә</w:t>
            </w:r>
            <w:r w:rsidR="00293445"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й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психоложи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лын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х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р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бл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шм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а 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D1376B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мәти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3D01D9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  <w:r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һ</w:t>
            </w:r>
          </w:p>
        </w:tc>
        <w:tc>
          <w:tcPr>
            <w:tcW w:w="789" w:type="dxa"/>
            <w:tcBorders>
              <w:left w:val="nil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9.5.1</w:t>
            </w:r>
          </w:p>
        </w:tc>
        <w:tc>
          <w:tcPr>
            <w:tcW w:w="2997" w:type="dxa"/>
            <w:tcBorders>
              <w:left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мүһит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;</w:t>
            </w:r>
          </w:p>
        </w:tc>
      </w:tr>
      <w:tr w:rsidR="009311F0" w:rsidRPr="002E437D" w:rsidTr="00B77139">
        <w:trPr>
          <w:trHeight w:val="62"/>
        </w:trPr>
        <w:tc>
          <w:tcPr>
            <w:tcW w:w="6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12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71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11F0" w:rsidRPr="0008762E" w:rsidRDefault="009311F0" w:rsidP="00B77139">
            <w:pPr>
              <w:widowControl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9.5.2</w:t>
            </w:r>
          </w:p>
        </w:tc>
        <w:tc>
          <w:tcPr>
            <w:tcW w:w="2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1F0" w:rsidRPr="0008762E" w:rsidRDefault="009311F0" w:rsidP="00B77139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</w:pP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“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</w:t>
            </w:r>
            <w:r w:rsidRPr="0008762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az-Latn-AZ"/>
              </w:rPr>
              <w:t>”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млы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әл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а</w:t>
            </w:r>
            <w:r w:rsidR="003D01D9" w:rsidRPr="003D01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мәт</w:t>
            </w:r>
            <w:r w:rsidRPr="0008762E">
              <w:rPr>
                <w:rFonts w:ascii="Times New Roman" w:hAnsi="Times New Roman"/>
                <w:color w:val="000000" w:themeColor="text1"/>
                <w:sz w:val="24"/>
                <w:szCs w:val="24"/>
                <w:lang w:val="az-Latn-AZ"/>
              </w:rPr>
              <w:t>.</w:t>
            </w:r>
          </w:p>
        </w:tc>
      </w:tr>
    </w:tbl>
    <w:p w:rsidR="00B77139" w:rsidRDefault="00B77139" w:rsidP="00F860DA">
      <w:pPr>
        <w:tabs>
          <w:tab w:val="left" w:pos="1560"/>
        </w:tabs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F860DA">
      <w:pPr>
        <w:tabs>
          <w:tab w:val="left" w:pos="1560"/>
        </w:tabs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Истифадә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едилмиш</w:t>
      </w:r>
      <w:r w:rsidR="009311F0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b/>
          <w:i/>
          <w:color w:val="000000" w:themeColor="text1"/>
          <w:sz w:val="24"/>
          <w:szCs w:val="24"/>
        </w:rPr>
        <w:t>әдәбиййат</w:t>
      </w:r>
      <w:r w:rsidR="00541344" w:rsidRPr="002E437D">
        <w:rPr>
          <w:rFonts w:ascii="Times New Roman" w:hAnsi="Times New Roman"/>
          <w:b/>
          <w:i/>
          <w:color w:val="000000" w:themeColor="text1"/>
          <w:sz w:val="24"/>
          <w:szCs w:val="24"/>
          <w:lang w:val="az-Latn-AZ"/>
        </w:rPr>
        <w:t>:</w:t>
      </w:r>
    </w:p>
    <w:p w:rsidR="009311F0" w:rsidRPr="002E437D" w:rsidRDefault="009311F0" w:rsidP="00CB09C6">
      <w:pPr>
        <w:widowControl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2E437D" w:rsidRDefault="009311F0" w:rsidP="00F860DA">
      <w:pPr>
        <w:numPr>
          <w:ilvl w:val="0"/>
          <w:numId w:val="3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Јараныш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[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Бөйүк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Јарадан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дейимләрини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йазыйа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ҝәтирән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 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Ваһид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Зейнал</w:t>
      </w:r>
      <w:r w:rsidRPr="002E437D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i/>
          <w:color w:val="000000" w:themeColor="text1"/>
          <w:sz w:val="24"/>
          <w:szCs w:val="24"/>
          <w:lang w:val="az-Latn-AZ"/>
        </w:rPr>
        <w:t>оғлу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]. “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Тәһсил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Елм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Истеһсалат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Мәркәзи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Бакы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1999.</w:t>
      </w:r>
    </w:p>
    <w:p w:rsidR="009311F0" w:rsidRPr="002E437D" w:rsidRDefault="009311F0" w:rsidP="005B3A71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Ваһид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5B3A71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[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Јараныш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сөһбәт</w:t>
      </w:r>
      <w:r w:rsidR="004834AE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</w:t>
      </w:r>
      <w:r w:rsidR="005B3A71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]</w:t>
      </w:r>
      <w:r w:rsidR="005B3A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Arial" w:char="2013"/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һиссәләр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“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Нәрҝиз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нәшриййаты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Бакы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1999-2000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5B3A71" w:rsidP="00F860DA">
      <w:pPr>
        <w:tabs>
          <w:tab w:val="left" w:pos="851"/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3.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Рзайев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Фикрәт</w:t>
      </w:r>
      <w:r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“</w:t>
      </w:r>
      <w:r w:rsidR="003D01D9" w:rsidRPr="003D01D9">
        <w:rPr>
          <w:rFonts w:ascii="Times New Roman" w:hAnsi="Times New Roman"/>
          <w:color w:val="000000" w:themeColor="text1"/>
          <w:sz w:val="24"/>
          <w:szCs w:val="24"/>
        </w:rPr>
        <w:t>Сөз</w:t>
      </w:r>
      <w:r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Маариф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нәшриййаты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Бакы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2012.</w:t>
      </w:r>
    </w:p>
    <w:p w:rsidR="009311F0" w:rsidRPr="002E437D" w:rsidRDefault="009311F0" w:rsidP="00F860DA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4.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Адәм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һаггында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Исламын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гәзети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сайы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10 (58), 2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август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1995. </w:t>
      </w:r>
    </w:p>
    <w:p w:rsidR="009311F0" w:rsidRPr="002E437D" w:rsidRDefault="009311F0" w:rsidP="00F860DA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5.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ишарәдирләр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мәгалә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тематик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топлу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№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Дөвләт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Педагожи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Университети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Университетин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мәтбәәси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1995. </w:t>
      </w:r>
    </w:p>
    <w:p w:rsidR="009311F0" w:rsidRPr="002E437D" w:rsidRDefault="009311F0" w:rsidP="00F860DA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lastRenderedPageBreak/>
        <w:t xml:space="preserve">6.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Фонемләр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нәйә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ишарәдирләр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ЫЫ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мәгалә</w:t>
      </w:r>
      <w:r w:rsidR="00F860DA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Филолоҝийа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мәсәләләринә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даир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тематик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топлу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№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2.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Азәрбайҹан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Дөвләт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Педагожи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Университети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Университетин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мәтбәәси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1996.</w:t>
      </w:r>
    </w:p>
    <w:p w:rsidR="00F860DA" w:rsidRDefault="009311F0" w:rsidP="00F860DA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7.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Рзайев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Фикрәт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. </w:t>
      </w:r>
      <w:r w:rsidR="00522467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Сөзүн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сирри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sym w:font="Arial" w:char="2013"/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сәсин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сирри</w:t>
      </w:r>
      <w:r w:rsidR="00522467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”,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Тәһсил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Елм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Истеһсалат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Мәркәзи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,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1998.</w:t>
      </w:r>
    </w:p>
    <w:p w:rsidR="009311F0" w:rsidRPr="002E437D" w:rsidRDefault="009311F0" w:rsidP="00F860DA">
      <w:pPr>
        <w:tabs>
          <w:tab w:val="left" w:pos="1560"/>
        </w:tabs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8.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(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Әждәр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Әлиш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оғлу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Фәрзәлийев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). </w:t>
      </w:r>
      <w:r w:rsidR="00522467">
        <w:rPr>
          <w:rFonts w:ascii="Times New Roman" w:hAnsi="Times New Roman"/>
          <w:color w:val="000000" w:themeColor="text1"/>
          <w:sz w:val="24"/>
          <w:szCs w:val="24"/>
          <w:lang w:val="az-Latn-AZ"/>
        </w:rPr>
        <w:t>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Ҝәмигайа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-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Гобустан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Мәдәниййәти</w:t>
      </w:r>
      <w:r w:rsidR="00522467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Бакы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, “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Нурлан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”, 2008. 336 </w:t>
      </w:r>
      <w:r w:rsidR="003D01D9"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сәһ</w:t>
      </w: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.</w:t>
      </w:r>
    </w:p>
    <w:p w:rsidR="009311F0" w:rsidRPr="002E437D" w:rsidRDefault="009311F0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</w:p>
    <w:p w:rsidR="009311F0" w:rsidRPr="002E437D" w:rsidRDefault="009311F0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2E437D" w:rsidRDefault="009311F0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2E437D" w:rsidRDefault="009311F0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A76952" w:rsidRPr="002E437D" w:rsidRDefault="00A76952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A76952" w:rsidRPr="002E437D" w:rsidRDefault="00A76952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A76952" w:rsidRPr="002E437D" w:rsidRDefault="00A76952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A76952" w:rsidRPr="002E437D" w:rsidRDefault="00A76952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A76952" w:rsidRPr="00597D3C" w:rsidRDefault="00A76952" w:rsidP="00597D3C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5B3A71" w:rsidRDefault="005B3A71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08762E" w:rsidRDefault="0008762E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08762E" w:rsidRDefault="0008762E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3A6071" w:rsidRDefault="003A6071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9311F0" w:rsidRPr="00597D3C" w:rsidRDefault="003D01D9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  <w:r w:rsidRPr="00D1376B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ФИКРӘТ</w:t>
      </w:r>
      <w:r w:rsidR="009311F0" w:rsidRPr="00597D3C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 xml:space="preserve"> </w:t>
      </w:r>
      <w:r w:rsidRPr="00D1376B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РЗАЈЕВ</w:t>
      </w:r>
    </w:p>
    <w:p w:rsidR="009311F0" w:rsidRPr="00597D3C" w:rsidRDefault="009311F0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  <w:r w:rsidRPr="00597D3C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(</w:t>
      </w:r>
      <w:r w:rsidR="003D01D9" w:rsidRPr="00D1376B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>Рзайев</w:t>
      </w:r>
      <w:r w:rsidRPr="00597D3C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>Фикрәт</w:t>
      </w:r>
      <w:r w:rsidRPr="00597D3C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>Һәсән</w:t>
      </w:r>
      <w:r w:rsidRPr="00597D3C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 xml:space="preserve"> </w:t>
      </w:r>
      <w:r w:rsidR="003D01D9" w:rsidRPr="00D1376B">
        <w:rPr>
          <w:rFonts w:ascii="Times New Roman" w:hAnsi="Times New Roman"/>
          <w:b/>
          <w:i/>
          <w:color w:val="000000" w:themeColor="text1"/>
          <w:sz w:val="28"/>
          <w:szCs w:val="28"/>
          <w:lang w:val="az-Latn-AZ"/>
        </w:rPr>
        <w:t>оғлу</w:t>
      </w:r>
      <w:r w:rsidRPr="00597D3C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)</w:t>
      </w:r>
    </w:p>
    <w:p w:rsidR="009311F0" w:rsidRPr="00597D3C" w:rsidRDefault="009311F0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597D3C" w:rsidRPr="00597D3C" w:rsidRDefault="00597D3C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</w:p>
    <w:p w:rsidR="009311F0" w:rsidRPr="00597D3C" w:rsidRDefault="009311F0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  <w:r w:rsidRPr="00597D3C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“</w:t>
      </w:r>
      <w:r w:rsidR="003D01D9" w:rsidRPr="00D1376B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СӨЗ</w:t>
      </w:r>
    </w:p>
    <w:p w:rsidR="009311F0" w:rsidRPr="00597D3C" w:rsidRDefault="00597D3C" w:rsidP="00597D3C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 xml:space="preserve">     </w:t>
      </w:r>
      <w:r w:rsidR="003D01D9" w:rsidRPr="00D1376B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КОНСТРУКТОРЛУҒУ</w:t>
      </w:r>
      <w:r w:rsidR="009311F0" w:rsidRPr="00597D3C">
        <w:rPr>
          <w:rFonts w:ascii="Times New Roman" w:hAnsi="Times New Roman"/>
          <w:b/>
          <w:color w:val="000000" w:themeColor="text1"/>
          <w:sz w:val="28"/>
          <w:szCs w:val="28"/>
          <w:lang w:val="az-Latn-AZ"/>
        </w:rPr>
        <w:t>”</w:t>
      </w:r>
    </w:p>
    <w:p w:rsidR="009311F0" w:rsidRPr="00597D3C" w:rsidRDefault="009311F0" w:rsidP="00CB09C6">
      <w:pPr>
        <w:jc w:val="both"/>
        <w:rPr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9311F0" w:rsidRPr="00597D3C" w:rsidRDefault="009311F0" w:rsidP="00CB09C6">
      <w:pPr>
        <w:jc w:val="both"/>
        <w:rPr>
          <w:rFonts w:ascii="Times New Roman" w:hAnsi="Times New Roman"/>
          <w:color w:val="000000" w:themeColor="text1"/>
          <w:sz w:val="28"/>
          <w:szCs w:val="28"/>
          <w:lang w:val="az-Latn-AZ"/>
        </w:rPr>
      </w:pPr>
    </w:p>
    <w:p w:rsidR="00597D3C" w:rsidRDefault="00597D3C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3A6071" w:rsidRPr="002E437D" w:rsidRDefault="003A6071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2E437D" w:rsidRDefault="009311F0" w:rsidP="00CB09C6">
      <w:pPr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2E437D" w:rsidRDefault="003D01D9" w:rsidP="0029344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Јығылмаға</w:t>
      </w:r>
      <w:r w:rsidR="00597D3C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верилмишдир</w:t>
      </w:r>
      <w:r w:rsidR="00597D3C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06.08.2012</w:t>
      </w:r>
    </w:p>
    <w:p w:rsidR="009311F0" w:rsidRPr="002E437D" w:rsidRDefault="003D01D9" w:rsidP="0029344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</w:rPr>
        <w:t>Чапа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имзаланмышдыр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  <w:r w:rsidR="00597D3C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20.08.2012</w:t>
      </w:r>
    </w:p>
    <w:p w:rsidR="009311F0" w:rsidRPr="002E437D" w:rsidRDefault="003D01D9" w:rsidP="0029344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</w:rPr>
        <w:t>Кағыз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форматы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  <w:r w:rsidR="00597D3C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60/84 1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х</w:t>
      </w:r>
      <w:r w:rsidR="00597D3C">
        <w:rPr>
          <w:rFonts w:ascii="Times New Roman" w:hAnsi="Times New Roman"/>
          <w:color w:val="000000" w:themeColor="text1"/>
          <w:sz w:val="24"/>
          <w:szCs w:val="24"/>
          <w:lang w:val="az-Latn-AZ"/>
        </w:rPr>
        <w:t>8</w:t>
      </w:r>
    </w:p>
    <w:p w:rsidR="009311F0" w:rsidRPr="002E437D" w:rsidRDefault="003D01D9" w:rsidP="0029344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3D01D9">
        <w:rPr>
          <w:rFonts w:ascii="Times New Roman" w:hAnsi="Times New Roman"/>
          <w:color w:val="000000" w:themeColor="text1"/>
          <w:sz w:val="24"/>
          <w:szCs w:val="24"/>
        </w:rPr>
        <w:t>Шәрти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чап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Pr="003D01D9">
        <w:rPr>
          <w:rFonts w:ascii="Times New Roman" w:hAnsi="Times New Roman"/>
          <w:color w:val="000000" w:themeColor="text1"/>
          <w:sz w:val="24"/>
          <w:szCs w:val="24"/>
        </w:rPr>
        <w:t>вәрәги</w:t>
      </w:r>
      <w:r w:rsidR="00597D3C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 6.5</w:t>
      </w:r>
    </w:p>
    <w:p w:rsidR="009311F0" w:rsidRPr="002E437D" w:rsidRDefault="003D01D9" w:rsidP="00293445">
      <w:pPr>
        <w:spacing w:line="276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Тираж</w:t>
      </w:r>
      <w:r w:rsidR="009311F0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>:</w:t>
      </w:r>
      <w:r w:rsidR="00A76952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 </w:t>
      </w:r>
      <w:r w:rsidR="003A6071">
        <w:rPr>
          <w:rFonts w:ascii="Times New Roman" w:hAnsi="Times New Roman"/>
          <w:color w:val="000000" w:themeColor="text1"/>
          <w:sz w:val="24"/>
          <w:szCs w:val="24"/>
          <w:lang w:val="az-Latn-AZ"/>
        </w:rPr>
        <w:t>5</w:t>
      </w:r>
      <w:r w:rsidR="00A76952" w:rsidRPr="002E437D">
        <w:rPr>
          <w:rFonts w:ascii="Times New Roman" w:hAnsi="Times New Roman"/>
          <w:color w:val="000000" w:themeColor="text1"/>
          <w:sz w:val="24"/>
          <w:szCs w:val="24"/>
          <w:lang w:val="az-Latn-AZ"/>
        </w:rPr>
        <w:t xml:space="preserve">00 </w:t>
      </w:r>
      <w:r w:rsidRPr="00D1376B">
        <w:rPr>
          <w:rFonts w:ascii="Times New Roman" w:hAnsi="Times New Roman"/>
          <w:color w:val="000000" w:themeColor="text1"/>
          <w:sz w:val="24"/>
          <w:szCs w:val="24"/>
          <w:lang w:val="az-Latn-AZ"/>
        </w:rPr>
        <w:t>нүсхә</w:t>
      </w:r>
    </w:p>
    <w:p w:rsidR="00541344" w:rsidRDefault="00541344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597D3C" w:rsidRDefault="00597D3C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08762E" w:rsidRDefault="0008762E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597D3C" w:rsidRDefault="00597D3C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087CDB" w:rsidRDefault="00087CDB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293445" w:rsidRDefault="00293445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597D3C" w:rsidRDefault="00597D3C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597D3C" w:rsidRPr="002E437D" w:rsidRDefault="00597D3C" w:rsidP="00597D3C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az-Latn-AZ"/>
        </w:rPr>
      </w:pPr>
    </w:p>
    <w:p w:rsidR="009311F0" w:rsidRPr="00597D3C" w:rsidRDefault="003D01D9" w:rsidP="00597D3C">
      <w:pPr>
        <w:jc w:val="center"/>
        <w:rPr>
          <w:rFonts w:ascii="Times New Roman" w:hAnsi="Times New Roman"/>
          <w:color w:val="000000" w:themeColor="text1"/>
          <w:sz w:val="22"/>
          <w:szCs w:val="22"/>
          <w:lang w:val="az-Latn-AZ"/>
        </w:rPr>
      </w:pPr>
      <w:r w:rsidRPr="00D1376B">
        <w:rPr>
          <w:rFonts w:ascii="Times New Roman" w:hAnsi="Times New Roman"/>
          <w:color w:val="000000" w:themeColor="text1"/>
          <w:sz w:val="22"/>
          <w:szCs w:val="22"/>
          <w:lang w:val="az-Latn-AZ"/>
        </w:rPr>
        <w:t>Китаб</w:t>
      </w:r>
      <w:r w:rsidR="009311F0" w:rsidRPr="00597D3C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“</w:t>
      </w:r>
      <w:r w:rsidRPr="00D1376B">
        <w:rPr>
          <w:rFonts w:ascii="Times New Roman" w:hAnsi="Times New Roman"/>
          <w:color w:val="000000" w:themeColor="text1"/>
          <w:sz w:val="22"/>
          <w:szCs w:val="22"/>
          <w:lang w:val="az-Latn-AZ"/>
        </w:rPr>
        <w:t>Маариф</w:t>
      </w:r>
      <w:r w:rsidR="009311F0" w:rsidRPr="00597D3C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” </w:t>
      </w:r>
      <w:r w:rsidRPr="00D1376B">
        <w:rPr>
          <w:rFonts w:ascii="Times New Roman" w:hAnsi="Times New Roman"/>
          <w:color w:val="000000" w:themeColor="text1"/>
          <w:sz w:val="22"/>
          <w:szCs w:val="22"/>
          <w:lang w:val="az-Latn-AZ"/>
        </w:rPr>
        <w:t>нәшриййатында</w:t>
      </w:r>
      <w:r w:rsidR="009311F0" w:rsidRPr="00597D3C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</w:t>
      </w:r>
      <w:r w:rsidRPr="00D1376B">
        <w:rPr>
          <w:rFonts w:ascii="Times New Roman" w:hAnsi="Times New Roman"/>
          <w:color w:val="000000" w:themeColor="text1"/>
          <w:sz w:val="22"/>
          <w:szCs w:val="22"/>
          <w:lang w:val="az-Latn-AZ"/>
        </w:rPr>
        <w:t>һазыр</w:t>
      </w:r>
    </w:p>
    <w:p w:rsidR="009311F0" w:rsidRPr="00597D3C" w:rsidRDefault="002F08C2" w:rsidP="00597D3C">
      <w:pPr>
        <w:jc w:val="center"/>
        <w:rPr>
          <w:rFonts w:ascii="Times New Roman" w:hAnsi="Times New Roman"/>
          <w:color w:val="000000" w:themeColor="text1"/>
          <w:sz w:val="22"/>
          <w:szCs w:val="22"/>
          <w:lang w:val="az-Latn-AZ"/>
        </w:rPr>
      </w:pPr>
      <w:r w:rsidRPr="002F08C2">
        <w:rPr>
          <w:rFonts w:ascii="Times New Roman" w:hAnsi="Times New Roman"/>
          <w:noProof/>
          <w:color w:val="000000" w:themeColor="text1"/>
          <w:sz w:val="24"/>
          <w:szCs w:val="24"/>
          <w:lang w:val="az-Latn-AZ" w:eastAsia="en-US"/>
        </w:rPr>
        <w:pict>
          <v:shape id="_x0000_s1027" type="#_x0000_t202" style="position:absolute;left:0;text-align:left;margin-left:136.05pt;margin-top:17.6pt;width:36.55pt;height:27.8pt;z-index:251656704;mso-height-percent:200;mso-height-percent:200;mso-width-relative:margin;mso-height-relative:margin" stroked="f">
            <v:textbox style="mso-fit-shape-to-text:t">
              <w:txbxContent>
                <w:p w:rsidR="003D01D9" w:rsidRDefault="003D01D9"/>
              </w:txbxContent>
            </v:textbox>
          </v:shape>
        </w:pict>
      </w:r>
      <w:r w:rsidR="003D01D9" w:rsidRPr="003D01D9">
        <w:rPr>
          <w:rFonts w:ascii="Times New Roman" w:hAnsi="Times New Roman"/>
          <w:color w:val="000000" w:themeColor="text1"/>
          <w:sz w:val="22"/>
          <w:szCs w:val="22"/>
        </w:rPr>
        <w:t>диопозитивләрдән</w:t>
      </w:r>
      <w:r w:rsidR="009311F0" w:rsidRPr="00597D3C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2"/>
          <w:szCs w:val="22"/>
        </w:rPr>
        <w:t>чап</w:t>
      </w:r>
      <w:r w:rsidR="009311F0" w:rsidRPr="00597D3C">
        <w:rPr>
          <w:rFonts w:ascii="Times New Roman" w:hAnsi="Times New Roman"/>
          <w:color w:val="000000" w:themeColor="text1"/>
          <w:sz w:val="22"/>
          <w:szCs w:val="22"/>
          <w:lang w:val="az-Latn-AZ"/>
        </w:rPr>
        <w:t xml:space="preserve"> </w:t>
      </w:r>
      <w:r w:rsidR="003D01D9" w:rsidRPr="003D01D9">
        <w:rPr>
          <w:rFonts w:ascii="Times New Roman" w:hAnsi="Times New Roman"/>
          <w:color w:val="000000" w:themeColor="text1"/>
          <w:sz w:val="22"/>
          <w:szCs w:val="22"/>
        </w:rPr>
        <w:t>олунмушдур</w:t>
      </w:r>
    </w:p>
    <w:sectPr w:rsidR="009311F0" w:rsidRPr="00597D3C" w:rsidSect="002F7CED">
      <w:footerReference w:type="default" r:id="rId9"/>
      <w:pgSz w:w="8392" w:h="11907" w:code="11"/>
      <w:pgMar w:top="1134" w:right="1134" w:bottom="1134" w:left="1134" w:header="0" w:footer="737" w:gutter="0"/>
      <w:pgNumType w:start="1"/>
      <w:cols w:space="2096"/>
      <w:docGrid w:linePitch="4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1D9" w:rsidRDefault="003D01D9" w:rsidP="004A4585">
      <w:r>
        <w:separator/>
      </w:r>
    </w:p>
  </w:endnote>
  <w:endnote w:type="continuationSeparator" w:id="0">
    <w:p w:rsidR="003D01D9" w:rsidRDefault="003D01D9" w:rsidP="004A4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CAD_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zeri Vremy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zer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1D9" w:rsidRPr="002F7CED" w:rsidRDefault="002F08C2">
    <w:pPr>
      <w:pStyle w:val="Footer"/>
      <w:jc w:val="center"/>
      <w:rPr>
        <w:rFonts w:ascii="Times New Roman" w:hAnsi="Times New Roman"/>
        <w:sz w:val="24"/>
        <w:szCs w:val="24"/>
      </w:rPr>
    </w:pPr>
    <w:r w:rsidRPr="002F7CED">
      <w:rPr>
        <w:rFonts w:ascii="Times New Roman" w:hAnsi="Times New Roman"/>
        <w:sz w:val="24"/>
        <w:szCs w:val="24"/>
      </w:rPr>
      <w:fldChar w:fldCharType="begin"/>
    </w:r>
    <w:r w:rsidR="003D01D9" w:rsidRPr="002F7CED">
      <w:rPr>
        <w:rFonts w:ascii="Times New Roman" w:hAnsi="Times New Roman"/>
        <w:sz w:val="24"/>
        <w:szCs w:val="24"/>
      </w:rPr>
      <w:instrText xml:space="preserve"> PAGE   \* MERGEFORMAT </w:instrText>
    </w:r>
    <w:r w:rsidRPr="002F7CED">
      <w:rPr>
        <w:rFonts w:ascii="Times New Roman" w:hAnsi="Times New Roman"/>
        <w:sz w:val="24"/>
        <w:szCs w:val="24"/>
      </w:rPr>
      <w:fldChar w:fldCharType="separate"/>
    </w:r>
    <w:r w:rsidR="003D50DB">
      <w:rPr>
        <w:rFonts w:ascii="Times New Roman" w:hAnsi="Times New Roman"/>
        <w:noProof/>
        <w:sz w:val="24"/>
        <w:szCs w:val="24"/>
      </w:rPr>
      <w:t>15</w:t>
    </w:r>
    <w:r w:rsidRPr="002F7CED">
      <w:rPr>
        <w:rFonts w:ascii="Times New Roman" w:hAnsi="Times New Roman"/>
        <w:sz w:val="24"/>
        <w:szCs w:val="24"/>
      </w:rPr>
      <w:fldChar w:fldCharType="end"/>
    </w:r>
  </w:p>
  <w:p w:rsidR="003D01D9" w:rsidRPr="00D043B5" w:rsidRDefault="003D01D9" w:rsidP="004E124D">
    <w:pPr>
      <w:pStyle w:val="Footer"/>
      <w:jc w:val="both"/>
      <w:rPr>
        <w:rFonts w:ascii="Calibri" w:hAnsi="Calibri"/>
        <w:lang w:val="az-Latn-A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1D9" w:rsidRDefault="003D01D9" w:rsidP="004A4585">
      <w:r>
        <w:separator/>
      </w:r>
    </w:p>
  </w:footnote>
  <w:footnote w:type="continuationSeparator" w:id="0">
    <w:p w:rsidR="003D01D9" w:rsidRDefault="003D01D9" w:rsidP="004A45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094DDB2"/>
    <w:lvl w:ilvl="0">
      <w:numFmt w:val="bullet"/>
      <w:lvlText w:val="*"/>
      <w:lvlJc w:val="left"/>
    </w:lvl>
  </w:abstractNum>
  <w:abstractNum w:abstractNumId="1">
    <w:nsid w:val="03312398"/>
    <w:multiLevelType w:val="singleLevel"/>
    <w:tmpl w:val="6FB6298E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CAD_L" w:hAnsi="ACAD_L" w:cs="Times New Roman" w:hint="default"/>
        <w:b w:val="0"/>
        <w:i w:val="0"/>
        <w:sz w:val="24"/>
        <w:u w:val="none"/>
      </w:rPr>
    </w:lvl>
  </w:abstractNum>
  <w:abstractNum w:abstractNumId="2">
    <w:nsid w:val="079D4EE4"/>
    <w:multiLevelType w:val="hybridMultilevel"/>
    <w:tmpl w:val="8138E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B5AB7"/>
    <w:multiLevelType w:val="hybridMultilevel"/>
    <w:tmpl w:val="565EBF9C"/>
    <w:lvl w:ilvl="0" w:tplc="0818E588">
      <w:start w:val="1"/>
      <w:numFmt w:val="decimal"/>
      <w:lvlText w:val="%1)"/>
      <w:lvlJc w:val="left"/>
      <w:pPr>
        <w:ind w:left="1281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0A6C7452"/>
    <w:multiLevelType w:val="hybridMultilevel"/>
    <w:tmpl w:val="B3D0A52E"/>
    <w:lvl w:ilvl="0" w:tplc="A5BC900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C6D5E2D"/>
    <w:multiLevelType w:val="singleLevel"/>
    <w:tmpl w:val="C826EBB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zeri Vremya" w:hAnsi="Azeri Vremya" w:cs="Times New Roman" w:hint="default"/>
        <w:b w:val="0"/>
        <w:i w:val="0"/>
        <w:sz w:val="22"/>
        <w:u w:val="none"/>
      </w:rPr>
    </w:lvl>
  </w:abstractNum>
  <w:abstractNum w:abstractNumId="6">
    <w:nsid w:val="0DEB2C28"/>
    <w:multiLevelType w:val="hybridMultilevel"/>
    <w:tmpl w:val="B00AF090"/>
    <w:lvl w:ilvl="0" w:tplc="48C88A5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6D2BD6"/>
    <w:multiLevelType w:val="hybridMultilevel"/>
    <w:tmpl w:val="3C54F238"/>
    <w:lvl w:ilvl="0" w:tplc="F122433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57E26C5"/>
    <w:multiLevelType w:val="hybridMultilevel"/>
    <w:tmpl w:val="68808CCE"/>
    <w:lvl w:ilvl="0" w:tplc="AE86F48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9">
    <w:nsid w:val="16A27E9C"/>
    <w:multiLevelType w:val="hybridMultilevel"/>
    <w:tmpl w:val="41E8BF52"/>
    <w:lvl w:ilvl="0" w:tplc="3BC2D5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6CD5EFB"/>
    <w:multiLevelType w:val="hybridMultilevel"/>
    <w:tmpl w:val="595A3E0E"/>
    <w:lvl w:ilvl="0" w:tplc="CC22D28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19E77268"/>
    <w:multiLevelType w:val="hybridMultilevel"/>
    <w:tmpl w:val="D748A48A"/>
    <w:lvl w:ilvl="0" w:tplc="942E31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06A4547"/>
    <w:multiLevelType w:val="hybridMultilevel"/>
    <w:tmpl w:val="78026ECE"/>
    <w:lvl w:ilvl="0" w:tplc="4B7C657A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>
    <w:nsid w:val="22A604D3"/>
    <w:multiLevelType w:val="singleLevel"/>
    <w:tmpl w:val="C826EBB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zeri Vremya" w:hAnsi="Azeri Vremya" w:cs="Times New Roman" w:hint="default"/>
        <w:b w:val="0"/>
        <w:i w:val="0"/>
        <w:sz w:val="22"/>
        <w:u w:val="none"/>
      </w:rPr>
    </w:lvl>
  </w:abstractNum>
  <w:abstractNum w:abstractNumId="14">
    <w:nsid w:val="26BF1592"/>
    <w:multiLevelType w:val="singleLevel"/>
    <w:tmpl w:val="7C44E26A"/>
    <w:lvl w:ilvl="0">
      <w:start w:val="1"/>
      <w:numFmt w:val="decimal"/>
      <w:lvlText w:val="%1. "/>
      <w:legacy w:legacy="1" w:legacySpace="0" w:legacyIndent="283"/>
      <w:lvlJc w:val="left"/>
      <w:pPr>
        <w:ind w:left="425" w:hanging="283"/>
      </w:pPr>
      <w:rPr>
        <w:rFonts w:ascii="ACAD_L" w:hAnsi="ACAD_L" w:cs="Times New Roman" w:hint="default"/>
        <w:b w:val="0"/>
        <w:i w:val="0"/>
        <w:sz w:val="20"/>
        <w:u w:val="none"/>
      </w:rPr>
    </w:lvl>
  </w:abstractNum>
  <w:abstractNum w:abstractNumId="15">
    <w:nsid w:val="27DA2162"/>
    <w:multiLevelType w:val="hybridMultilevel"/>
    <w:tmpl w:val="177A2C88"/>
    <w:lvl w:ilvl="0" w:tplc="CD443A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0E3ED9"/>
    <w:multiLevelType w:val="hybridMultilevel"/>
    <w:tmpl w:val="66A8D004"/>
    <w:lvl w:ilvl="0" w:tplc="B546BA0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2EAA7D63"/>
    <w:multiLevelType w:val="hybridMultilevel"/>
    <w:tmpl w:val="713C7EE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52470F1"/>
    <w:multiLevelType w:val="hybridMultilevel"/>
    <w:tmpl w:val="2F80BAB8"/>
    <w:lvl w:ilvl="0" w:tplc="D98A0D8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CFC5338"/>
    <w:multiLevelType w:val="hybridMultilevel"/>
    <w:tmpl w:val="B1F21096"/>
    <w:lvl w:ilvl="0" w:tplc="448AF23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44B1002E"/>
    <w:multiLevelType w:val="hybridMultilevel"/>
    <w:tmpl w:val="F0126846"/>
    <w:lvl w:ilvl="0" w:tplc="31D8A7E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472C1F82"/>
    <w:multiLevelType w:val="singleLevel"/>
    <w:tmpl w:val="C826EBB0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Azeri Vremya" w:hAnsi="Azeri Vremya" w:cs="Times New Roman" w:hint="default"/>
        <w:b w:val="0"/>
        <w:i w:val="0"/>
        <w:sz w:val="22"/>
        <w:u w:val="none"/>
      </w:rPr>
    </w:lvl>
  </w:abstractNum>
  <w:abstractNum w:abstractNumId="22">
    <w:nsid w:val="47640F11"/>
    <w:multiLevelType w:val="hybridMultilevel"/>
    <w:tmpl w:val="9DD69028"/>
    <w:lvl w:ilvl="0" w:tplc="0B14678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>
    <w:nsid w:val="495E5AFC"/>
    <w:multiLevelType w:val="hybridMultilevel"/>
    <w:tmpl w:val="1082B0F0"/>
    <w:lvl w:ilvl="0" w:tplc="EDBAB898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60306F3C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656D13"/>
    <w:multiLevelType w:val="hybridMultilevel"/>
    <w:tmpl w:val="CFC2C7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CB15C2"/>
    <w:multiLevelType w:val="singleLevel"/>
    <w:tmpl w:val="C826EBB0"/>
    <w:lvl w:ilvl="0">
      <w:start w:val="2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Azeri Vremya" w:hAnsi="Azeri Vremya" w:cs="Times New Roman" w:hint="default"/>
        <w:b w:val="0"/>
        <w:i w:val="0"/>
        <w:sz w:val="22"/>
        <w:u w:val="none"/>
      </w:rPr>
    </w:lvl>
  </w:abstractNum>
  <w:abstractNum w:abstractNumId="26">
    <w:nsid w:val="57C974B1"/>
    <w:multiLevelType w:val="singleLevel"/>
    <w:tmpl w:val="F7A64C88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zeri Vremya" w:hAnsi="Azeri Vremya" w:cs="Times New Roman" w:hint="default"/>
        <w:b w:val="0"/>
        <w:i w:val="0"/>
        <w:sz w:val="22"/>
      </w:rPr>
    </w:lvl>
  </w:abstractNum>
  <w:abstractNum w:abstractNumId="27">
    <w:nsid w:val="5AC91EF5"/>
    <w:multiLevelType w:val="hybridMultilevel"/>
    <w:tmpl w:val="5310DCF4"/>
    <w:lvl w:ilvl="0" w:tplc="0A2EDBC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5BAF1480"/>
    <w:multiLevelType w:val="hybridMultilevel"/>
    <w:tmpl w:val="189EA75C"/>
    <w:lvl w:ilvl="0" w:tplc="08F60916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6A173669"/>
    <w:multiLevelType w:val="hybridMultilevel"/>
    <w:tmpl w:val="794019A4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6CA666D0"/>
    <w:multiLevelType w:val="hybridMultilevel"/>
    <w:tmpl w:val="E6481A50"/>
    <w:lvl w:ilvl="0" w:tplc="ACCA438C">
      <w:start w:val="3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1">
    <w:nsid w:val="72090D39"/>
    <w:multiLevelType w:val="hybridMultilevel"/>
    <w:tmpl w:val="41140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0512E0"/>
    <w:multiLevelType w:val="hybridMultilevel"/>
    <w:tmpl w:val="C5BC6306"/>
    <w:lvl w:ilvl="0" w:tplc="99109EC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>
    <w:nsid w:val="7B4C57FE"/>
    <w:multiLevelType w:val="hybridMultilevel"/>
    <w:tmpl w:val="1F846D44"/>
    <w:lvl w:ilvl="0" w:tplc="5B2E477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DB30B09"/>
    <w:multiLevelType w:val="hybridMultilevel"/>
    <w:tmpl w:val="DB5A9E3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6"/>
  </w:num>
  <w:num w:numId="3">
    <w:abstractNumId w:val="14"/>
  </w:num>
  <w:num w:numId="4">
    <w:abstractNumId w:val="13"/>
  </w:num>
  <w:num w:numId="5">
    <w:abstractNumId w:val="5"/>
  </w:num>
  <w:num w:numId="6">
    <w:abstractNumId w:val="21"/>
  </w:num>
  <w:num w:numId="7">
    <w:abstractNumId w:val="21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850" w:hanging="283"/>
        </w:pPr>
        <w:rPr>
          <w:rFonts w:ascii="Azeri Vremya" w:hAnsi="Azeri Vremya" w:cs="Times New Roman" w:hint="default"/>
          <w:b w:val="0"/>
          <w:i w:val="0"/>
          <w:sz w:val="22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9">
    <w:abstractNumId w:val="25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20"/>
  </w:num>
  <w:num w:numId="13">
    <w:abstractNumId w:val="16"/>
  </w:num>
  <w:num w:numId="14">
    <w:abstractNumId w:val="29"/>
  </w:num>
  <w:num w:numId="15">
    <w:abstractNumId w:val="18"/>
  </w:num>
  <w:num w:numId="16">
    <w:abstractNumId w:val="34"/>
  </w:num>
  <w:num w:numId="17">
    <w:abstractNumId w:val="17"/>
  </w:num>
  <w:num w:numId="18">
    <w:abstractNumId w:val="22"/>
  </w:num>
  <w:num w:numId="19">
    <w:abstractNumId w:val="15"/>
  </w:num>
  <w:num w:numId="20">
    <w:abstractNumId w:val="4"/>
  </w:num>
  <w:num w:numId="21">
    <w:abstractNumId w:val="11"/>
  </w:num>
  <w:num w:numId="22">
    <w:abstractNumId w:val="7"/>
  </w:num>
  <w:num w:numId="23">
    <w:abstractNumId w:val="3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33"/>
  </w:num>
  <w:num w:numId="29">
    <w:abstractNumId w:val="28"/>
  </w:num>
  <w:num w:numId="30">
    <w:abstractNumId w:val="31"/>
  </w:num>
  <w:num w:numId="31">
    <w:abstractNumId w:val="12"/>
  </w:num>
  <w:num w:numId="32">
    <w:abstractNumId w:val="30"/>
  </w:num>
  <w:num w:numId="33">
    <w:abstractNumId w:val="24"/>
  </w:num>
  <w:num w:numId="34">
    <w:abstractNumId w:val="6"/>
  </w:num>
  <w:num w:numId="35">
    <w:abstractNumId w:val="2"/>
  </w:num>
  <w:num w:numId="36">
    <w:abstractNumId w:val="3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1F53"/>
    <w:rsid w:val="00000BCD"/>
    <w:rsid w:val="00003006"/>
    <w:rsid w:val="00005E94"/>
    <w:rsid w:val="000223E8"/>
    <w:rsid w:val="00032361"/>
    <w:rsid w:val="00064E7F"/>
    <w:rsid w:val="00065E68"/>
    <w:rsid w:val="0008645F"/>
    <w:rsid w:val="0008762E"/>
    <w:rsid w:val="00087CDB"/>
    <w:rsid w:val="000A395A"/>
    <w:rsid w:val="000A44D7"/>
    <w:rsid w:val="000B5CEF"/>
    <w:rsid w:val="000B7C3E"/>
    <w:rsid w:val="000D3E65"/>
    <w:rsid w:val="000D5899"/>
    <w:rsid w:val="000F7D86"/>
    <w:rsid w:val="001003A3"/>
    <w:rsid w:val="00120915"/>
    <w:rsid w:val="00121C8C"/>
    <w:rsid w:val="00127777"/>
    <w:rsid w:val="0013212E"/>
    <w:rsid w:val="001424CD"/>
    <w:rsid w:val="001439D6"/>
    <w:rsid w:val="00154C10"/>
    <w:rsid w:val="0016141C"/>
    <w:rsid w:val="00167EEF"/>
    <w:rsid w:val="00173A0F"/>
    <w:rsid w:val="001764F0"/>
    <w:rsid w:val="00181893"/>
    <w:rsid w:val="001A0D20"/>
    <w:rsid w:val="001B48FF"/>
    <w:rsid w:val="001B7E06"/>
    <w:rsid w:val="001E53F0"/>
    <w:rsid w:val="001F73E1"/>
    <w:rsid w:val="0020518B"/>
    <w:rsid w:val="00207B85"/>
    <w:rsid w:val="0021011D"/>
    <w:rsid w:val="00210D04"/>
    <w:rsid w:val="00235200"/>
    <w:rsid w:val="00236A97"/>
    <w:rsid w:val="00253813"/>
    <w:rsid w:val="0026142F"/>
    <w:rsid w:val="0026331D"/>
    <w:rsid w:val="00271F0C"/>
    <w:rsid w:val="0028372F"/>
    <w:rsid w:val="00291D02"/>
    <w:rsid w:val="00293445"/>
    <w:rsid w:val="002A0665"/>
    <w:rsid w:val="002A2FCA"/>
    <w:rsid w:val="002A5D00"/>
    <w:rsid w:val="002A7CE3"/>
    <w:rsid w:val="002B0C93"/>
    <w:rsid w:val="002B456A"/>
    <w:rsid w:val="002C08B5"/>
    <w:rsid w:val="002C23CE"/>
    <w:rsid w:val="002C270E"/>
    <w:rsid w:val="002C4F9A"/>
    <w:rsid w:val="002C7658"/>
    <w:rsid w:val="002E437D"/>
    <w:rsid w:val="002E5143"/>
    <w:rsid w:val="002F08C2"/>
    <w:rsid w:val="002F7CED"/>
    <w:rsid w:val="00302432"/>
    <w:rsid w:val="00317989"/>
    <w:rsid w:val="0032712C"/>
    <w:rsid w:val="00334101"/>
    <w:rsid w:val="00340162"/>
    <w:rsid w:val="00340744"/>
    <w:rsid w:val="003457BC"/>
    <w:rsid w:val="00345A15"/>
    <w:rsid w:val="003477B1"/>
    <w:rsid w:val="003530C2"/>
    <w:rsid w:val="00363DD3"/>
    <w:rsid w:val="00364A32"/>
    <w:rsid w:val="00381E49"/>
    <w:rsid w:val="003A6071"/>
    <w:rsid w:val="003B433F"/>
    <w:rsid w:val="003C42EA"/>
    <w:rsid w:val="003D01D9"/>
    <w:rsid w:val="003D1573"/>
    <w:rsid w:val="003D50DB"/>
    <w:rsid w:val="003D549A"/>
    <w:rsid w:val="003D5813"/>
    <w:rsid w:val="003E466D"/>
    <w:rsid w:val="003F397C"/>
    <w:rsid w:val="00404112"/>
    <w:rsid w:val="0042017E"/>
    <w:rsid w:val="004306F5"/>
    <w:rsid w:val="00430B1B"/>
    <w:rsid w:val="00434258"/>
    <w:rsid w:val="00443796"/>
    <w:rsid w:val="00452C53"/>
    <w:rsid w:val="00460928"/>
    <w:rsid w:val="00461C84"/>
    <w:rsid w:val="00463A45"/>
    <w:rsid w:val="00475B7D"/>
    <w:rsid w:val="00476069"/>
    <w:rsid w:val="004834AE"/>
    <w:rsid w:val="004849C3"/>
    <w:rsid w:val="00490437"/>
    <w:rsid w:val="004970F5"/>
    <w:rsid w:val="004A3461"/>
    <w:rsid w:val="004A4585"/>
    <w:rsid w:val="004C079D"/>
    <w:rsid w:val="004C271A"/>
    <w:rsid w:val="004C4C61"/>
    <w:rsid w:val="004C796A"/>
    <w:rsid w:val="004D03B1"/>
    <w:rsid w:val="004D7D07"/>
    <w:rsid w:val="004E124D"/>
    <w:rsid w:val="004E33F0"/>
    <w:rsid w:val="004F7F14"/>
    <w:rsid w:val="005071D2"/>
    <w:rsid w:val="00513975"/>
    <w:rsid w:val="00522467"/>
    <w:rsid w:val="0052541F"/>
    <w:rsid w:val="00541344"/>
    <w:rsid w:val="00542766"/>
    <w:rsid w:val="005476C9"/>
    <w:rsid w:val="00553DD7"/>
    <w:rsid w:val="00587E52"/>
    <w:rsid w:val="00591169"/>
    <w:rsid w:val="005937FE"/>
    <w:rsid w:val="00597D3C"/>
    <w:rsid w:val="005B3A71"/>
    <w:rsid w:val="005B4EC1"/>
    <w:rsid w:val="005B620F"/>
    <w:rsid w:val="005C0720"/>
    <w:rsid w:val="005C1BDB"/>
    <w:rsid w:val="005D0D27"/>
    <w:rsid w:val="005E12DE"/>
    <w:rsid w:val="005F1F00"/>
    <w:rsid w:val="00610ED9"/>
    <w:rsid w:val="0063016F"/>
    <w:rsid w:val="006442A5"/>
    <w:rsid w:val="00651138"/>
    <w:rsid w:val="006602C2"/>
    <w:rsid w:val="00660930"/>
    <w:rsid w:val="00665796"/>
    <w:rsid w:val="006822E8"/>
    <w:rsid w:val="0068746F"/>
    <w:rsid w:val="006A12C7"/>
    <w:rsid w:val="006B0372"/>
    <w:rsid w:val="006B35D0"/>
    <w:rsid w:val="006C3D42"/>
    <w:rsid w:val="006D62BF"/>
    <w:rsid w:val="006D70A2"/>
    <w:rsid w:val="007004E1"/>
    <w:rsid w:val="00717047"/>
    <w:rsid w:val="00737E21"/>
    <w:rsid w:val="0074593F"/>
    <w:rsid w:val="007477C7"/>
    <w:rsid w:val="00760F18"/>
    <w:rsid w:val="00770665"/>
    <w:rsid w:val="007712D5"/>
    <w:rsid w:val="00795168"/>
    <w:rsid w:val="007A5EEB"/>
    <w:rsid w:val="007C49A6"/>
    <w:rsid w:val="007E0071"/>
    <w:rsid w:val="007E455E"/>
    <w:rsid w:val="007E7579"/>
    <w:rsid w:val="007F00F2"/>
    <w:rsid w:val="007F0197"/>
    <w:rsid w:val="007F0551"/>
    <w:rsid w:val="007F2743"/>
    <w:rsid w:val="007F38C6"/>
    <w:rsid w:val="007F4918"/>
    <w:rsid w:val="007F55F7"/>
    <w:rsid w:val="00816305"/>
    <w:rsid w:val="00816DBF"/>
    <w:rsid w:val="00821E0A"/>
    <w:rsid w:val="008258D1"/>
    <w:rsid w:val="00843FAB"/>
    <w:rsid w:val="00853A36"/>
    <w:rsid w:val="008829C3"/>
    <w:rsid w:val="00895941"/>
    <w:rsid w:val="008A05F4"/>
    <w:rsid w:val="008A1947"/>
    <w:rsid w:val="008A1CAD"/>
    <w:rsid w:val="008A4D90"/>
    <w:rsid w:val="008B1A3E"/>
    <w:rsid w:val="008C0CA6"/>
    <w:rsid w:val="008C5C6F"/>
    <w:rsid w:val="008D0C83"/>
    <w:rsid w:val="008E46B1"/>
    <w:rsid w:val="008E5B71"/>
    <w:rsid w:val="008F38B8"/>
    <w:rsid w:val="008F3F52"/>
    <w:rsid w:val="008F65FF"/>
    <w:rsid w:val="008F7137"/>
    <w:rsid w:val="008F7AD3"/>
    <w:rsid w:val="00903C29"/>
    <w:rsid w:val="00904DAE"/>
    <w:rsid w:val="009060A0"/>
    <w:rsid w:val="009118FE"/>
    <w:rsid w:val="00911F53"/>
    <w:rsid w:val="00922C90"/>
    <w:rsid w:val="009311F0"/>
    <w:rsid w:val="00931513"/>
    <w:rsid w:val="00941657"/>
    <w:rsid w:val="00942C95"/>
    <w:rsid w:val="009561AF"/>
    <w:rsid w:val="00960E1C"/>
    <w:rsid w:val="00975FA4"/>
    <w:rsid w:val="009903C2"/>
    <w:rsid w:val="00990CCA"/>
    <w:rsid w:val="009A076D"/>
    <w:rsid w:val="009A2062"/>
    <w:rsid w:val="009B79EF"/>
    <w:rsid w:val="009C0D56"/>
    <w:rsid w:val="009C0F76"/>
    <w:rsid w:val="009E2DD7"/>
    <w:rsid w:val="009E4026"/>
    <w:rsid w:val="009E6220"/>
    <w:rsid w:val="009E7280"/>
    <w:rsid w:val="009E75E8"/>
    <w:rsid w:val="00A02C5B"/>
    <w:rsid w:val="00A03BAC"/>
    <w:rsid w:val="00A2501C"/>
    <w:rsid w:val="00A33048"/>
    <w:rsid w:val="00A364E2"/>
    <w:rsid w:val="00A41B97"/>
    <w:rsid w:val="00A4227B"/>
    <w:rsid w:val="00A4725B"/>
    <w:rsid w:val="00A47EB8"/>
    <w:rsid w:val="00A54E52"/>
    <w:rsid w:val="00A56F34"/>
    <w:rsid w:val="00A62F49"/>
    <w:rsid w:val="00A65EB6"/>
    <w:rsid w:val="00A75AE5"/>
    <w:rsid w:val="00A76952"/>
    <w:rsid w:val="00A86EBF"/>
    <w:rsid w:val="00A91CEE"/>
    <w:rsid w:val="00A95E1A"/>
    <w:rsid w:val="00AA6728"/>
    <w:rsid w:val="00AC7643"/>
    <w:rsid w:val="00AE06F7"/>
    <w:rsid w:val="00AE58B0"/>
    <w:rsid w:val="00AF05F4"/>
    <w:rsid w:val="00AF7855"/>
    <w:rsid w:val="00B06F6B"/>
    <w:rsid w:val="00B07B9E"/>
    <w:rsid w:val="00B12CD8"/>
    <w:rsid w:val="00B140F6"/>
    <w:rsid w:val="00B3529A"/>
    <w:rsid w:val="00B47E93"/>
    <w:rsid w:val="00B55E5F"/>
    <w:rsid w:val="00B60663"/>
    <w:rsid w:val="00B72A72"/>
    <w:rsid w:val="00B77139"/>
    <w:rsid w:val="00B82DD2"/>
    <w:rsid w:val="00B83F4F"/>
    <w:rsid w:val="00B915F3"/>
    <w:rsid w:val="00B92252"/>
    <w:rsid w:val="00B94F0E"/>
    <w:rsid w:val="00BA189F"/>
    <w:rsid w:val="00BB1E8C"/>
    <w:rsid w:val="00BB2091"/>
    <w:rsid w:val="00BC1767"/>
    <w:rsid w:val="00BC3EE5"/>
    <w:rsid w:val="00BC72F4"/>
    <w:rsid w:val="00BD5688"/>
    <w:rsid w:val="00BF2151"/>
    <w:rsid w:val="00BF39AA"/>
    <w:rsid w:val="00BF5570"/>
    <w:rsid w:val="00BF6B7B"/>
    <w:rsid w:val="00C01404"/>
    <w:rsid w:val="00C144E0"/>
    <w:rsid w:val="00C37151"/>
    <w:rsid w:val="00C40841"/>
    <w:rsid w:val="00C433CA"/>
    <w:rsid w:val="00C4639C"/>
    <w:rsid w:val="00C51ACA"/>
    <w:rsid w:val="00C533EC"/>
    <w:rsid w:val="00C56030"/>
    <w:rsid w:val="00C5796A"/>
    <w:rsid w:val="00C633F0"/>
    <w:rsid w:val="00C737F9"/>
    <w:rsid w:val="00C76FF4"/>
    <w:rsid w:val="00C85745"/>
    <w:rsid w:val="00CB09C6"/>
    <w:rsid w:val="00CC5034"/>
    <w:rsid w:val="00CE2193"/>
    <w:rsid w:val="00CE3F16"/>
    <w:rsid w:val="00CF7FF3"/>
    <w:rsid w:val="00D043B5"/>
    <w:rsid w:val="00D04D25"/>
    <w:rsid w:val="00D05807"/>
    <w:rsid w:val="00D1376B"/>
    <w:rsid w:val="00D234CF"/>
    <w:rsid w:val="00D24C5B"/>
    <w:rsid w:val="00D25C0A"/>
    <w:rsid w:val="00D2622F"/>
    <w:rsid w:val="00D26D94"/>
    <w:rsid w:val="00D34F9B"/>
    <w:rsid w:val="00D44B3C"/>
    <w:rsid w:val="00D7152E"/>
    <w:rsid w:val="00D72331"/>
    <w:rsid w:val="00D82CC5"/>
    <w:rsid w:val="00D84B71"/>
    <w:rsid w:val="00D9448D"/>
    <w:rsid w:val="00DA3943"/>
    <w:rsid w:val="00DA5A01"/>
    <w:rsid w:val="00DD339A"/>
    <w:rsid w:val="00DD4EB2"/>
    <w:rsid w:val="00DD7C2A"/>
    <w:rsid w:val="00DE4BE3"/>
    <w:rsid w:val="00DF0574"/>
    <w:rsid w:val="00DF29A0"/>
    <w:rsid w:val="00DF4E8C"/>
    <w:rsid w:val="00E0330F"/>
    <w:rsid w:val="00E048CC"/>
    <w:rsid w:val="00E060BE"/>
    <w:rsid w:val="00E1375D"/>
    <w:rsid w:val="00E17860"/>
    <w:rsid w:val="00E23751"/>
    <w:rsid w:val="00E23A98"/>
    <w:rsid w:val="00E27387"/>
    <w:rsid w:val="00E44313"/>
    <w:rsid w:val="00E45BD9"/>
    <w:rsid w:val="00E81B59"/>
    <w:rsid w:val="00E87670"/>
    <w:rsid w:val="00E92113"/>
    <w:rsid w:val="00E92DFA"/>
    <w:rsid w:val="00E94896"/>
    <w:rsid w:val="00EA235F"/>
    <w:rsid w:val="00ED491C"/>
    <w:rsid w:val="00ED6459"/>
    <w:rsid w:val="00EE6756"/>
    <w:rsid w:val="00EF2B44"/>
    <w:rsid w:val="00EF7121"/>
    <w:rsid w:val="00F149B3"/>
    <w:rsid w:val="00F236A2"/>
    <w:rsid w:val="00F341B6"/>
    <w:rsid w:val="00F54889"/>
    <w:rsid w:val="00F5775C"/>
    <w:rsid w:val="00F617DB"/>
    <w:rsid w:val="00F665B6"/>
    <w:rsid w:val="00F727A2"/>
    <w:rsid w:val="00F860DA"/>
    <w:rsid w:val="00F97764"/>
    <w:rsid w:val="00FA57CE"/>
    <w:rsid w:val="00FB3B4E"/>
    <w:rsid w:val="00FC6307"/>
    <w:rsid w:val="00FD504D"/>
    <w:rsid w:val="00FE64A0"/>
    <w:rsid w:val="00FF3243"/>
    <w:rsid w:val="00FF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F53"/>
    <w:pPr>
      <w:overflowPunct w:val="0"/>
      <w:autoSpaceDE w:val="0"/>
      <w:autoSpaceDN w:val="0"/>
      <w:adjustRightInd w:val="0"/>
      <w:textAlignment w:val="baseline"/>
    </w:pPr>
    <w:rPr>
      <w:rFonts w:ascii="Azeri" w:hAnsi="Azeri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1F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911F5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1F53"/>
    <w:rPr>
      <w:rFonts w:ascii="Azeri" w:hAnsi="Azeri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911F5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1F53"/>
    <w:rPr>
      <w:rFonts w:ascii="Azeri" w:hAnsi="Azeri" w:cs="Times New Roman"/>
      <w:sz w:val="20"/>
      <w:szCs w:val="20"/>
      <w:lang w:eastAsia="ru-RU"/>
    </w:rPr>
  </w:style>
  <w:style w:type="character" w:styleId="LineNumber">
    <w:name w:val="line number"/>
    <w:basedOn w:val="DefaultParagraphFont"/>
    <w:uiPriority w:val="99"/>
    <w:semiHidden/>
    <w:rsid w:val="00911F53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911F53"/>
    <w:rPr>
      <w:rFonts w:cs="Times New Roman"/>
    </w:rPr>
  </w:style>
  <w:style w:type="character" w:styleId="Hyperlink">
    <w:name w:val="Hyperlink"/>
    <w:basedOn w:val="DefaultParagraphFont"/>
    <w:rsid w:val="00CB09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kretrzayev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relekber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60</Pages>
  <Words>11481</Words>
  <Characters>65447</Characters>
  <Application>Microsoft Office Word</Application>
  <DocSecurity>0</DocSecurity>
  <Lines>545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“Sözün atomları” olan fonemlərini hərtərəfli tədqiq etməyincə, hər hansı bir dilçilik elmindən danışmağa dəyməz</vt:lpstr>
      <vt:lpstr>“Sözün atomları” olan fonemlərini hərtərəfli tədqiq etməyincə, hər hansı bir dilçilik elmindən danışmağa dəyməz</vt:lpstr>
    </vt:vector>
  </TitlesOfParts>
  <Company>Microsoft</Company>
  <LinksUpToDate>false</LinksUpToDate>
  <CharactersWithSpaces>76775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“Sözün atomları” olan fonemlərini hərtərəfli tədqiq etməyincə, hər hansı bir dilçilik elmindən danışmağa dəyməz</dc:title>
  <dc:subject/>
  <dc:creator>baba</dc:creator>
  <cp:keywords/>
  <dc:description/>
  <cp:lastModifiedBy>User</cp:lastModifiedBy>
  <cp:revision>5</cp:revision>
  <cp:lastPrinted>2012-09-16T08:11:00Z</cp:lastPrinted>
  <dcterms:created xsi:type="dcterms:W3CDTF">2013-05-17T10:40:00Z</dcterms:created>
  <dcterms:modified xsi:type="dcterms:W3CDTF">2013-05-17T10:45:00Z</dcterms:modified>
</cp:coreProperties>
</file>